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CE" w:rsidRPr="008937F7" w:rsidRDefault="003C65CE" w:rsidP="003C65CE">
      <w:pPr>
        <w:jc w:val="center"/>
        <w:rPr>
          <w:b/>
          <w:sz w:val="28"/>
          <w:szCs w:val="28"/>
        </w:rPr>
      </w:pPr>
      <w:r w:rsidRPr="008937F7">
        <w:rPr>
          <w:b/>
          <w:sz w:val="28"/>
          <w:szCs w:val="28"/>
        </w:rPr>
        <w:t xml:space="preserve">Беларусь в войне </w:t>
      </w:r>
      <w:smartTag w:uri="urn:schemas-microsoft-com:office:smarttags" w:element="metricconverter">
        <w:smartTagPr>
          <w:attr w:name="ProductID" w:val="1812 г"/>
        </w:smartTagPr>
        <w:r w:rsidRPr="008937F7">
          <w:rPr>
            <w:b/>
            <w:sz w:val="28"/>
            <w:szCs w:val="28"/>
          </w:rPr>
          <w:t>1812 г</w:t>
        </w:r>
      </w:smartTag>
      <w:r w:rsidRPr="008937F7">
        <w:rPr>
          <w:b/>
          <w:sz w:val="28"/>
          <w:szCs w:val="28"/>
        </w:rPr>
        <w:t>.</w:t>
      </w:r>
    </w:p>
    <w:p w:rsidR="008937F7" w:rsidRPr="00F74689" w:rsidRDefault="008937F7" w:rsidP="003C65CE">
      <w:pPr>
        <w:jc w:val="center"/>
        <w:rPr>
          <w:rFonts w:ascii="Verdana" w:hAnsi="Verdana"/>
          <w:b/>
          <w:sz w:val="20"/>
          <w:szCs w:val="20"/>
        </w:rPr>
      </w:pPr>
    </w:p>
    <w:p w:rsidR="003C65CE" w:rsidRPr="008937F7" w:rsidRDefault="003C65CE" w:rsidP="008937F7">
      <w:pPr>
        <w:ind w:firstLine="567"/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Российское правительство знало о подготовке Наполеона к войне и принимало меры по защите страны. </w:t>
      </w:r>
      <w:proofErr w:type="gramStart"/>
      <w:r w:rsidRPr="008937F7">
        <w:rPr>
          <w:sz w:val="28"/>
          <w:szCs w:val="28"/>
        </w:rPr>
        <w:t>Строились т восстанавливались</w:t>
      </w:r>
      <w:proofErr w:type="gramEnd"/>
      <w:r w:rsidRPr="008937F7">
        <w:rPr>
          <w:sz w:val="28"/>
          <w:szCs w:val="28"/>
        </w:rPr>
        <w:t xml:space="preserve"> крепости и укрепления. В Литве, Беларуси и Северной Украине дислоцировались 3 русские армии: 1-я – ген. Барклая де Толли в </w:t>
      </w:r>
      <w:proofErr w:type="spellStart"/>
      <w:r w:rsidRPr="008937F7">
        <w:rPr>
          <w:sz w:val="28"/>
          <w:szCs w:val="28"/>
        </w:rPr>
        <w:t>Виленской</w:t>
      </w:r>
      <w:proofErr w:type="spellEnd"/>
      <w:r w:rsidRPr="008937F7">
        <w:rPr>
          <w:sz w:val="28"/>
          <w:szCs w:val="28"/>
        </w:rPr>
        <w:t xml:space="preserve"> губернии, 2-я – ген. Багратиона в Гродненской губернии, 3-я – ген. </w:t>
      </w:r>
      <w:proofErr w:type="spellStart"/>
      <w:r w:rsidRPr="008937F7">
        <w:rPr>
          <w:sz w:val="28"/>
          <w:szCs w:val="28"/>
        </w:rPr>
        <w:t>Тормасова</w:t>
      </w:r>
      <w:proofErr w:type="spellEnd"/>
      <w:r w:rsidRPr="008937F7">
        <w:rPr>
          <w:sz w:val="28"/>
          <w:szCs w:val="28"/>
        </w:rPr>
        <w:t xml:space="preserve"> – в Волынской губернии.</w:t>
      </w:r>
    </w:p>
    <w:p w:rsidR="003C65CE" w:rsidRPr="008937F7" w:rsidRDefault="003C65CE" w:rsidP="003C65CE">
      <w:pPr>
        <w:jc w:val="both"/>
        <w:rPr>
          <w:sz w:val="28"/>
          <w:szCs w:val="28"/>
        </w:rPr>
      </w:pPr>
      <w:r w:rsidRPr="008937F7">
        <w:rPr>
          <w:b/>
          <w:sz w:val="28"/>
          <w:szCs w:val="28"/>
        </w:rPr>
        <w:t xml:space="preserve"> 12 (24) июня </w:t>
      </w:r>
      <w:smartTag w:uri="urn:schemas-microsoft-com:office:smarttags" w:element="metricconverter">
        <w:smartTagPr>
          <w:attr w:name="ProductID" w:val="1812 г"/>
        </w:smartTagPr>
        <w:r w:rsidRPr="008937F7">
          <w:rPr>
            <w:b/>
            <w:sz w:val="28"/>
            <w:szCs w:val="28"/>
          </w:rPr>
          <w:t>1812 г</w:t>
        </w:r>
      </w:smartTag>
      <w:r w:rsidRPr="008937F7">
        <w:rPr>
          <w:b/>
          <w:sz w:val="28"/>
          <w:szCs w:val="28"/>
        </w:rPr>
        <w:t>.</w:t>
      </w:r>
      <w:r w:rsidRPr="008937F7">
        <w:rPr>
          <w:sz w:val="28"/>
          <w:szCs w:val="28"/>
        </w:rPr>
        <w:t xml:space="preserve"> – 600-тысячная армия Наполеона перешла границу в районе </w:t>
      </w:r>
      <w:proofErr w:type="spellStart"/>
      <w:r w:rsidRPr="008937F7">
        <w:rPr>
          <w:sz w:val="28"/>
          <w:szCs w:val="28"/>
        </w:rPr>
        <w:t>Ковно</w:t>
      </w:r>
      <w:proofErr w:type="spellEnd"/>
      <w:r w:rsidRPr="008937F7">
        <w:rPr>
          <w:sz w:val="28"/>
          <w:szCs w:val="28"/>
        </w:rPr>
        <w:t xml:space="preserve"> и вступила на территорию Российской империи, белорусские земли. </w:t>
      </w:r>
    </w:p>
    <w:p w:rsidR="003C65CE" w:rsidRPr="008937F7" w:rsidRDefault="003C65CE" w:rsidP="008937F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937F7">
        <w:rPr>
          <w:b/>
          <w:sz w:val="28"/>
          <w:szCs w:val="28"/>
        </w:rPr>
        <w:t>Оборонительные бои:</w:t>
      </w:r>
    </w:p>
    <w:p w:rsidR="003C65CE" w:rsidRPr="008937F7" w:rsidRDefault="003C65CE" w:rsidP="003C65CE">
      <w:pPr>
        <w:numPr>
          <w:ilvl w:val="0"/>
          <w:numId w:val="4"/>
        </w:numPr>
        <w:jc w:val="both"/>
        <w:rPr>
          <w:sz w:val="28"/>
          <w:szCs w:val="28"/>
        </w:rPr>
      </w:pPr>
      <w:r w:rsidRPr="008937F7">
        <w:rPr>
          <w:sz w:val="28"/>
          <w:szCs w:val="28"/>
        </w:rPr>
        <w:t>1-я и 2-я армия планировали соединиться в районе Витебска. Но не удалось. 2-й пункт соединения – Смоленск.</w:t>
      </w:r>
    </w:p>
    <w:p w:rsidR="003C65CE" w:rsidRPr="008937F7" w:rsidRDefault="003C65CE" w:rsidP="003C65CE">
      <w:pPr>
        <w:numPr>
          <w:ilvl w:val="0"/>
          <w:numId w:val="4"/>
        </w:numPr>
        <w:jc w:val="both"/>
        <w:rPr>
          <w:sz w:val="28"/>
          <w:szCs w:val="28"/>
        </w:rPr>
      </w:pPr>
      <w:r w:rsidRPr="008937F7">
        <w:rPr>
          <w:sz w:val="28"/>
          <w:szCs w:val="28"/>
        </w:rPr>
        <w:t>16 (28) июня – французская армия заняла Вильно.</w:t>
      </w:r>
    </w:p>
    <w:p w:rsidR="003C65CE" w:rsidRPr="008937F7" w:rsidRDefault="003C65CE" w:rsidP="003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8937F7">
        <w:rPr>
          <w:i/>
          <w:sz w:val="28"/>
          <w:szCs w:val="28"/>
        </w:rPr>
        <w:t>Под Полоцком</w:t>
      </w:r>
      <w:r w:rsidRPr="008937F7">
        <w:rPr>
          <w:sz w:val="28"/>
          <w:szCs w:val="28"/>
        </w:rPr>
        <w:t xml:space="preserve">, в местечке </w:t>
      </w:r>
      <w:proofErr w:type="spellStart"/>
      <w:r w:rsidRPr="008937F7">
        <w:rPr>
          <w:i/>
          <w:sz w:val="28"/>
          <w:szCs w:val="28"/>
        </w:rPr>
        <w:t>Клестицы</w:t>
      </w:r>
      <w:proofErr w:type="spellEnd"/>
      <w:r w:rsidRPr="008937F7">
        <w:rPr>
          <w:sz w:val="28"/>
          <w:szCs w:val="28"/>
        </w:rPr>
        <w:t xml:space="preserve">, был смертельно ранен генерал </w:t>
      </w:r>
      <w:proofErr w:type="spellStart"/>
      <w:r w:rsidRPr="008937F7">
        <w:rPr>
          <w:i/>
          <w:sz w:val="28"/>
          <w:szCs w:val="28"/>
        </w:rPr>
        <w:t>Кульнёв</w:t>
      </w:r>
      <w:proofErr w:type="spellEnd"/>
      <w:r w:rsidRPr="008937F7">
        <w:rPr>
          <w:i/>
          <w:sz w:val="28"/>
          <w:szCs w:val="28"/>
        </w:rPr>
        <w:t>.</w:t>
      </w:r>
      <w:r w:rsidRPr="008937F7">
        <w:rPr>
          <w:sz w:val="28"/>
          <w:szCs w:val="28"/>
        </w:rPr>
        <w:t xml:space="preserve"> </w:t>
      </w:r>
    </w:p>
    <w:p w:rsidR="003C65CE" w:rsidRPr="008937F7" w:rsidRDefault="003C65CE" w:rsidP="003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8937F7">
        <w:rPr>
          <w:i/>
          <w:sz w:val="28"/>
          <w:szCs w:val="28"/>
        </w:rPr>
        <w:t xml:space="preserve">Под </w:t>
      </w:r>
      <w:proofErr w:type="spellStart"/>
      <w:r w:rsidRPr="008937F7">
        <w:rPr>
          <w:i/>
          <w:sz w:val="28"/>
          <w:szCs w:val="28"/>
        </w:rPr>
        <w:t>Могилёвом</w:t>
      </w:r>
      <w:proofErr w:type="spellEnd"/>
      <w:r w:rsidRPr="008937F7">
        <w:rPr>
          <w:sz w:val="28"/>
          <w:szCs w:val="28"/>
        </w:rPr>
        <w:t xml:space="preserve">, деревня </w:t>
      </w:r>
      <w:proofErr w:type="spellStart"/>
      <w:r w:rsidRPr="008937F7">
        <w:rPr>
          <w:i/>
          <w:sz w:val="28"/>
          <w:szCs w:val="28"/>
        </w:rPr>
        <w:t>Салтановка</w:t>
      </w:r>
      <w:proofErr w:type="spellEnd"/>
      <w:r w:rsidRPr="008937F7">
        <w:rPr>
          <w:sz w:val="28"/>
          <w:szCs w:val="28"/>
        </w:rPr>
        <w:t xml:space="preserve"> – подвиг генерала </w:t>
      </w:r>
      <w:r w:rsidRPr="008937F7">
        <w:rPr>
          <w:i/>
          <w:sz w:val="28"/>
          <w:szCs w:val="28"/>
        </w:rPr>
        <w:t>Раевского</w:t>
      </w:r>
      <w:r w:rsidRPr="008937F7">
        <w:rPr>
          <w:sz w:val="28"/>
          <w:szCs w:val="28"/>
        </w:rPr>
        <w:t xml:space="preserve"> и его сыновей.</w:t>
      </w:r>
    </w:p>
    <w:p w:rsidR="003C65CE" w:rsidRPr="008937F7" w:rsidRDefault="003C65CE" w:rsidP="003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В боях около местечка </w:t>
      </w:r>
      <w:r w:rsidRPr="008937F7">
        <w:rPr>
          <w:i/>
          <w:sz w:val="28"/>
          <w:szCs w:val="28"/>
        </w:rPr>
        <w:t>Мир</w:t>
      </w:r>
      <w:r w:rsidRPr="008937F7">
        <w:rPr>
          <w:sz w:val="28"/>
          <w:szCs w:val="28"/>
        </w:rPr>
        <w:t xml:space="preserve"> прославилась </w:t>
      </w:r>
      <w:r w:rsidRPr="008937F7">
        <w:rPr>
          <w:i/>
          <w:sz w:val="28"/>
          <w:szCs w:val="28"/>
        </w:rPr>
        <w:t>Надежда Дурова</w:t>
      </w:r>
      <w:r w:rsidRPr="008937F7">
        <w:rPr>
          <w:sz w:val="28"/>
          <w:szCs w:val="28"/>
        </w:rPr>
        <w:t xml:space="preserve"> – «кавалерист-девица».</w:t>
      </w:r>
    </w:p>
    <w:p w:rsidR="003C65CE" w:rsidRPr="008937F7" w:rsidRDefault="003C65CE" w:rsidP="003C65CE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8937F7">
        <w:rPr>
          <w:sz w:val="28"/>
          <w:szCs w:val="28"/>
        </w:rPr>
        <w:t xml:space="preserve">4-месечная осада </w:t>
      </w:r>
      <w:proofErr w:type="spellStart"/>
      <w:r w:rsidRPr="008937F7">
        <w:rPr>
          <w:i/>
          <w:sz w:val="28"/>
          <w:szCs w:val="28"/>
        </w:rPr>
        <w:t>Бобруйской</w:t>
      </w:r>
      <w:proofErr w:type="spellEnd"/>
      <w:r w:rsidRPr="008937F7">
        <w:rPr>
          <w:i/>
          <w:sz w:val="28"/>
          <w:szCs w:val="28"/>
        </w:rPr>
        <w:t xml:space="preserve"> крепости.</w:t>
      </w:r>
    </w:p>
    <w:p w:rsidR="003C65CE" w:rsidRPr="008937F7" w:rsidRDefault="008937F7" w:rsidP="003C65CE">
      <w:pPr>
        <w:jc w:val="both"/>
        <w:rPr>
          <w:sz w:val="28"/>
          <w:szCs w:val="28"/>
        </w:rPr>
      </w:pPr>
      <w:r w:rsidRPr="008937F7">
        <w:rPr>
          <w:sz w:val="28"/>
          <w:szCs w:val="28"/>
        </w:rPr>
        <w:t>22 июля (3 августа</w:t>
      </w:r>
      <w:r w:rsidR="003C65CE" w:rsidRPr="008937F7">
        <w:rPr>
          <w:sz w:val="28"/>
          <w:szCs w:val="28"/>
        </w:rPr>
        <w:t xml:space="preserve">) армии Багратиона и Барклая де Толли соединились под Смоленском. </w:t>
      </w:r>
    </w:p>
    <w:p w:rsidR="003C65CE" w:rsidRPr="008937F7" w:rsidRDefault="003C65CE" w:rsidP="003C65CE">
      <w:pPr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4 – 6 (16 – 18) </w:t>
      </w:r>
      <w:r w:rsidR="006E58BF">
        <w:rPr>
          <w:sz w:val="28"/>
          <w:szCs w:val="28"/>
        </w:rPr>
        <w:t>августа – Смоленское сражение, Н</w:t>
      </w:r>
      <w:r w:rsidRPr="008937F7">
        <w:rPr>
          <w:sz w:val="28"/>
          <w:szCs w:val="28"/>
        </w:rPr>
        <w:t>аполеон потерял14 тыс. чел.</w:t>
      </w:r>
    </w:p>
    <w:p w:rsidR="003C65CE" w:rsidRPr="008937F7" w:rsidRDefault="008937F7" w:rsidP="003C65CE">
      <w:pPr>
        <w:jc w:val="both"/>
        <w:rPr>
          <w:sz w:val="28"/>
          <w:szCs w:val="28"/>
        </w:rPr>
      </w:pPr>
      <w:r w:rsidRPr="008937F7">
        <w:rPr>
          <w:b/>
          <w:sz w:val="28"/>
          <w:szCs w:val="28"/>
        </w:rPr>
        <w:t>26 а</w:t>
      </w:r>
      <w:r w:rsidR="003C65CE" w:rsidRPr="008937F7">
        <w:rPr>
          <w:b/>
          <w:sz w:val="28"/>
          <w:szCs w:val="28"/>
        </w:rPr>
        <w:t>вгуст</w:t>
      </w:r>
      <w:r w:rsidRPr="008937F7">
        <w:rPr>
          <w:b/>
          <w:sz w:val="28"/>
          <w:szCs w:val="28"/>
        </w:rPr>
        <w:t>а</w:t>
      </w:r>
      <w:r w:rsidR="003C65CE" w:rsidRPr="008937F7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="003C65CE" w:rsidRPr="008937F7">
          <w:rPr>
            <w:b/>
            <w:sz w:val="28"/>
            <w:szCs w:val="28"/>
          </w:rPr>
          <w:t>1812 г</w:t>
        </w:r>
      </w:smartTag>
      <w:r w:rsidR="003C65CE" w:rsidRPr="008937F7">
        <w:rPr>
          <w:b/>
          <w:sz w:val="28"/>
          <w:szCs w:val="28"/>
        </w:rPr>
        <w:t>. – Бородинская битва</w:t>
      </w:r>
      <w:r w:rsidR="003C65CE" w:rsidRPr="008937F7">
        <w:rPr>
          <w:sz w:val="28"/>
          <w:szCs w:val="28"/>
        </w:rPr>
        <w:t xml:space="preserve"> - решающая. (Русские войска возглавлял Кутузов.)</w:t>
      </w:r>
    </w:p>
    <w:p w:rsidR="003C65CE" w:rsidRPr="008937F7" w:rsidRDefault="003C65CE" w:rsidP="008937F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937F7">
        <w:rPr>
          <w:b/>
          <w:sz w:val="28"/>
          <w:szCs w:val="28"/>
        </w:rPr>
        <w:t>Отступление французских войск по территории Беларуси:</w:t>
      </w:r>
    </w:p>
    <w:p w:rsidR="003C65CE" w:rsidRPr="008937F7" w:rsidRDefault="003C65CE" w:rsidP="003C65CE">
      <w:pPr>
        <w:numPr>
          <w:ilvl w:val="0"/>
          <w:numId w:val="2"/>
        </w:numPr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Под </w:t>
      </w:r>
      <w:r w:rsidRPr="008937F7">
        <w:rPr>
          <w:i/>
          <w:sz w:val="28"/>
          <w:szCs w:val="28"/>
        </w:rPr>
        <w:t>Борисовом,</w:t>
      </w:r>
      <w:r w:rsidRPr="008937F7">
        <w:rPr>
          <w:sz w:val="28"/>
          <w:szCs w:val="28"/>
        </w:rPr>
        <w:t xml:space="preserve"> около деревни </w:t>
      </w:r>
      <w:proofErr w:type="spellStart"/>
      <w:r w:rsidRPr="008937F7">
        <w:rPr>
          <w:i/>
          <w:sz w:val="28"/>
          <w:szCs w:val="28"/>
        </w:rPr>
        <w:t>Студёнка</w:t>
      </w:r>
      <w:proofErr w:type="spellEnd"/>
      <w:r w:rsidRPr="008937F7">
        <w:rPr>
          <w:sz w:val="28"/>
          <w:szCs w:val="28"/>
        </w:rPr>
        <w:t xml:space="preserve"> – завершающая битва. 1/10 часть наполеоновских войск переправилась через </w:t>
      </w:r>
      <w:proofErr w:type="spellStart"/>
      <w:r w:rsidRPr="008937F7">
        <w:rPr>
          <w:i/>
          <w:sz w:val="28"/>
          <w:szCs w:val="28"/>
        </w:rPr>
        <w:t>р</w:t>
      </w:r>
      <w:proofErr w:type="gramStart"/>
      <w:r w:rsidRPr="008937F7">
        <w:rPr>
          <w:i/>
          <w:sz w:val="28"/>
          <w:szCs w:val="28"/>
        </w:rPr>
        <w:t>.Б</w:t>
      </w:r>
      <w:proofErr w:type="gramEnd"/>
      <w:r w:rsidRPr="008937F7">
        <w:rPr>
          <w:i/>
          <w:sz w:val="28"/>
          <w:szCs w:val="28"/>
        </w:rPr>
        <w:t>ерезину</w:t>
      </w:r>
      <w:proofErr w:type="spellEnd"/>
      <w:r w:rsidRPr="008937F7">
        <w:rPr>
          <w:sz w:val="28"/>
          <w:szCs w:val="28"/>
        </w:rPr>
        <w:t>.</w:t>
      </w:r>
    </w:p>
    <w:p w:rsidR="003C65CE" w:rsidRPr="008937F7" w:rsidRDefault="003C65CE" w:rsidP="003C65CE">
      <w:pPr>
        <w:numPr>
          <w:ilvl w:val="0"/>
          <w:numId w:val="2"/>
        </w:numPr>
        <w:jc w:val="both"/>
        <w:rPr>
          <w:sz w:val="28"/>
          <w:szCs w:val="28"/>
        </w:rPr>
      </w:pPr>
      <w:r w:rsidRPr="008937F7">
        <w:rPr>
          <w:i/>
          <w:sz w:val="28"/>
          <w:szCs w:val="28"/>
        </w:rPr>
        <w:t xml:space="preserve">Наполеон </w:t>
      </w:r>
      <w:r w:rsidRPr="008937F7">
        <w:rPr>
          <w:sz w:val="28"/>
          <w:szCs w:val="28"/>
        </w:rPr>
        <w:t>бросил в Сморгони свою армию и уехал в Париж.</w:t>
      </w:r>
    </w:p>
    <w:p w:rsidR="003C65CE" w:rsidRPr="008937F7" w:rsidRDefault="003C65CE" w:rsidP="008937F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937F7">
        <w:rPr>
          <w:b/>
          <w:sz w:val="28"/>
          <w:szCs w:val="28"/>
        </w:rPr>
        <w:t>Отношение населения к наполеоновским войскам:</w:t>
      </w:r>
    </w:p>
    <w:p w:rsidR="003C65CE" w:rsidRPr="008937F7" w:rsidRDefault="003C65CE" w:rsidP="003C65CE">
      <w:pPr>
        <w:numPr>
          <w:ilvl w:val="0"/>
          <w:numId w:val="3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11 г"/>
        </w:smartTagPr>
        <w:r w:rsidRPr="008937F7">
          <w:rPr>
            <w:sz w:val="28"/>
            <w:szCs w:val="28"/>
          </w:rPr>
          <w:t>1811 г</w:t>
        </w:r>
      </w:smartTag>
      <w:r w:rsidRPr="008937F7">
        <w:rPr>
          <w:sz w:val="28"/>
          <w:szCs w:val="28"/>
        </w:rPr>
        <w:t xml:space="preserve"> – </w:t>
      </w:r>
      <w:r w:rsidRPr="008937F7">
        <w:rPr>
          <w:i/>
          <w:sz w:val="28"/>
          <w:szCs w:val="28"/>
        </w:rPr>
        <w:t>проект М. К. Огин</w:t>
      </w:r>
      <w:r w:rsidR="0073798C">
        <w:rPr>
          <w:i/>
          <w:sz w:val="28"/>
          <w:szCs w:val="28"/>
        </w:rPr>
        <w:t xml:space="preserve">ского, Ф. К. Любецкого, </w:t>
      </w:r>
      <w:proofErr w:type="spellStart"/>
      <w:r w:rsidR="0073798C">
        <w:rPr>
          <w:i/>
          <w:sz w:val="28"/>
          <w:szCs w:val="28"/>
        </w:rPr>
        <w:t>Плятер</w:t>
      </w:r>
      <w:bookmarkStart w:id="0" w:name="_GoBack"/>
      <w:bookmarkEnd w:id="0"/>
      <w:r w:rsidR="008937F7" w:rsidRPr="008937F7">
        <w:rPr>
          <w:i/>
          <w:sz w:val="28"/>
          <w:szCs w:val="28"/>
        </w:rPr>
        <w:t>а</w:t>
      </w:r>
      <w:proofErr w:type="spellEnd"/>
      <w:r w:rsidRPr="008937F7">
        <w:rPr>
          <w:sz w:val="28"/>
          <w:szCs w:val="28"/>
        </w:rPr>
        <w:t xml:space="preserve"> </w:t>
      </w:r>
      <w:r w:rsidRPr="008937F7">
        <w:rPr>
          <w:i/>
          <w:sz w:val="28"/>
          <w:szCs w:val="28"/>
        </w:rPr>
        <w:t>«Положения об управлении автономным Великим княжеством Литовским»</w:t>
      </w:r>
      <w:r w:rsidRPr="008937F7">
        <w:rPr>
          <w:sz w:val="28"/>
          <w:szCs w:val="28"/>
        </w:rPr>
        <w:t xml:space="preserve"> В состав ВКЛ должны были отойти все территории, которые отошли России </w:t>
      </w:r>
      <w:proofErr w:type="gramStart"/>
      <w:r w:rsidRPr="008937F7">
        <w:rPr>
          <w:sz w:val="28"/>
          <w:szCs w:val="28"/>
        </w:rPr>
        <w:t>от</w:t>
      </w:r>
      <w:proofErr w:type="gramEnd"/>
      <w:r w:rsidRPr="008937F7">
        <w:rPr>
          <w:sz w:val="28"/>
          <w:szCs w:val="28"/>
        </w:rPr>
        <w:t xml:space="preserve"> бывшей РП. Не был принят.</w:t>
      </w:r>
    </w:p>
    <w:p w:rsidR="003C65CE" w:rsidRPr="008937F7" w:rsidRDefault="003C65CE" w:rsidP="003C65CE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8937F7">
        <w:rPr>
          <w:sz w:val="28"/>
          <w:szCs w:val="28"/>
        </w:rPr>
        <w:t xml:space="preserve">Шляхта ВКЛ в основном поддержала французов, встречала их хлебом–солью, т. к. надеялась на восстановление ВКЛ. Было создано Временное правительство ВКЛ – </w:t>
      </w:r>
      <w:r w:rsidRPr="008937F7">
        <w:rPr>
          <w:i/>
          <w:sz w:val="28"/>
          <w:szCs w:val="28"/>
        </w:rPr>
        <w:t xml:space="preserve">«Комиссия временного управления Великого княжества Литовского». </w:t>
      </w:r>
      <w:r w:rsidRPr="008937F7">
        <w:rPr>
          <w:sz w:val="28"/>
          <w:szCs w:val="28"/>
        </w:rPr>
        <w:t>В его функции входил сбор податей, распределение бюджетных сумм, организация вооруженных сил, формирование жандармерии и суда.</w:t>
      </w:r>
    </w:p>
    <w:p w:rsidR="003C65CE" w:rsidRPr="008937F7" w:rsidRDefault="003C65CE" w:rsidP="003C65CE">
      <w:pPr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 Князь </w:t>
      </w:r>
      <w:proofErr w:type="spellStart"/>
      <w:r w:rsidRPr="008937F7">
        <w:rPr>
          <w:sz w:val="28"/>
          <w:szCs w:val="28"/>
        </w:rPr>
        <w:t>Даминик</w:t>
      </w:r>
      <w:proofErr w:type="spellEnd"/>
      <w:r w:rsidRPr="008937F7">
        <w:rPr>
          <w:sz w:val="28"/>
          <w:szCs w:val="28"/>
        </w:rPr>
        <w:t xml:space="preserve"> </w:t>
      </w:r>
      <w:proofErr w:type="spellStart"/>
      <w:r w:rsidRPr="008937F7">
        <w:rPr>
          <w:sz w:val="28"/>
          <w:szCs w:val="28"/>
        </w:rPr>
        <w:t>Радзивил</w:t>
      </w:r>
      <w:proofErr w:type="spellEnd"/>
      <w:r w:rsidRPr="008937F7">
        <w:rPr>
          <w:sz w:val="28"/>
          <w:szCs w:val="28"/>
        </w:rPr>
        <w:t xml:space="preserve"> выставил на свои деньги полк уланов.</w:t>
      </w:r>
    </w:p>
    <w:p w:rsidR="003C65CE" w:rsidRPr="008937F7" w:rsidRDefault="003C65CE" w:rsidP="003C65CE">
      <w:pPr>
        <w:numPr>
          <w:ilvl w:val="0"/>
          <w:numId w:val="3"/>
        </w:numPr>
        <w:jc w:val="both"/>
        <w:rPr>
          <w:sz w:val="28"/>
          <w:szCs w:val="28"/>
        </w:rPr>
      </w:pPr>
      <w:r w:rsidRPr="008937F7">
        <w:rPr>
          <w:sz w:val="28"/>
          <w:szCs w:val="28"/>
        </w:rPr>
        <w:t>Некоторые крестьяне также поддержали Наполеона, т. к. надеялись избавиться от крепостного права. Больше крестьян находилось в русских войсках – рекруты.</w:t>
      </w:r>
    </w:p>
    <w:p w:rsidR="003C65CE" w:rsidRPr="008937F7" w:rsidRDefault="003C65CE" w:rsidP="003C65CE">
      <w:pPr>
        <w:ind w:left="360"/>
        <w:jc w:val="both"/>
        <w:rPr>
          <w:sz w:val="28"/>
          <w:szCs w:val="28"/>
        </w:rPr>
      </w:pPr>
      <w:r w:rsidRPr="008937F7">
        <w:rPr>
          <w:sz w:val="28"/>
          <w:szCs w:val="28"/>
        </w:rPr>
        <w:t xml:space="preserve">Отличились активной борьбой против французов жители д. </w:t>
      </w:r>
      <w:proofErr w:type="spellStart"/>
      <w:r w:rsidRPr="008937F7">
        <w:rPr>
          <w:i/>
          <w:sz w:val="28"/>
          <w:szCs w:val="28"/>
        </w:rPr>
        <w:t>Жарцы</w:t>
      </w:r>
      <w:proofErr w:type="spellEnd"/>
      <w:r w:rsidRPr="008937F7">
        <w:rPr>
          <w:i/>
          <w:sz w:val="28"/>
          <w:szCs w:val="28"/>
        </w:rPr>
        <w:t xml:space="preserve"> </w:t>
      </w:r>
      <w:r w:rsidRPr="008937F7">
        <w:rPr>
          <w:sz w:val="28"/>
          <w:szCs w:val="28"/>
        </w:rPr>
        <w:t xml:space="preserve">под Полоцком, </w:t>
      </w:r>
      <w:proofErr w:type="spellStart"/>
      <w:r w:rsidRPr="008937F7">
        <w:rPr>
          <w:sz w:val="28"/>
          <w:szCs w:val="28"/>
        </w:rPr>
        <w:t>Староселье</w:t>
      </w:r>
      <w:proofErr w:type="spellEnd"/>
      <w:r w:rsidRPr="008937F7">
        <w:rPr>
          <w:sz w:val="28"/>
          <w:szCs w:val="28"/>
        </w:rPr>
        <w:t xml:space="preserve">, </w:t>
      </w:r>
      <w:proofErr w:type="spellStart"/>
      <w:r w:rsidRPr="008937F7">
        <w:rPr>
          <w:sz w:val="28"/>
          <w:szCs w:val="28"/>
        </w:rPr>
        <w:t>Можаны</w:t>
      </w:r>
      <w:proofErr w:type="spellEnd"/>
      <w:r w:rsidRPr="008937F7">
        <w:rPr>
          <w:sz w:val="28"/>
          <w:szCs w:val="28"/>
        </w:rPr>
        <w:t xml:space="preserve">, </w:t>
      </w:r>
      <w:proofErr w:type="spellStart"/>
      <w:r w:rsidRPr="008937F7">
        <w:rPr>
          <w:sz w:val="28"/>
          <w:szCs w:val="28"/>
        </w:rPr>
        <w:t>Есьмонты</w:t>
      </w:r>
      <w:proofErr w:type="spellEnd"/>
      <w:r w:rsidRPr="008937F7">
        <w:rPr>
          <w:sz w:val="28"/>
          <w:szCs w:val="28"/>
        </w:rPr>
        <w:t>, Клевки в Борисовском уезде.</w:t>
      </w:r>
    </w:p>
    <w:p w:rsidR="003C65CE" w:rsidRPr="008937F7" w:rsidRDefault="003C65CE" w:rsidP="003C65CE">
      <w:pPr>
        <w:jc w:val="both"/>
        <w:rPr>
          <w:sz w:val="28"/>
          <w:szCs w:val="28"/>
        </w:rPr>
      </w:pPr>
      <w:r w:rsidRPr="008937F7">
        <w:rPr>
          <w:i/>
          <w:sz w:val="28"/>
          <w:szCs w:val="28"/>
        </w:rPr>
        <w:t xml:space="preserve">Реквизиции </w:t>
      </w:r>
      <w:r w:rsidRPr="008937F7">
        <w:rPr>
          <w:sz w:val="28"/>
          <w:szCs w:val="28"/>
        </w:rPr>
        <w:t>– насильственное отчуждение имущества на поддержку армии.</w:t>
      </w:r>
    </w:p>
    <w:p w:rsidR="009F6855" w:rsidRPr="008937F7" w:rsidRDefault="009F6855">
      <w:pPr>
        <w:rPr>
          <w:sz w:val="28"/>
          <w:szCs w:val="28"/>
        </w:rPr>
      </w:pPr>
    </w:p>
    <w:sectPr w:rsidR="009F6855" w:rsidRPr="008937F7" w:rsidSect="00893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6C8"/>
    <w:multiLevelType w:val="hybridMultilevel"/>
    <w:tmpl w:val="F5B23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E2426"/>
    <w:multiLevelType w:val="hybridMultilevel"/>
    <w:tmpl w:val="898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D282C"/>
    <w:multiLevelType w:val="hybridMultilevel"/>
    <w:tmpl w:val="567A1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497BBC"/>
    <w:multiLevelType w:val="hybridMultilevel"/>
    <w:tmpl w:val="66343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A355C"/>
    <w:multiLevelType w:val="hybridMultilevel"/>
    <w:tmpl w:val="D1F41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CE"/>
    <w:rsid w:val="003C65CE"/>
    <w:rsid w:val="006E58BF"/>
    <w:rsid w:val="0073798C"/>
    <w:rsid w:val="008937F7"/>
    <w:rsid w:val="009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2013-02-02T00:19:00Z</cp:lastPrinted>
  <dcterms:created xsi:type="dcterms:W3CDTF">2011-04-02T21:38:00Z</dcterms:created>
  <dcterms:modified xsi:type="dcterms:W3CDTF">2013-02-24T18:51:00Z</dcterms:modified>
</cp:coreProperties>
</file>