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0F" w:rsidRDefault="000D490F" w:rsidP="000D490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0D490F">
        <w:rPr>
          <w:rFonts w:ascii="Verdana" w:hAnsi="Verdana" w:cs="Times New Roman"/>
          <w:b/>
          <w:sz w:val="18"/>
          <w:szCs w:val="18"/>
        </w:rPr>
        <w:t xml:space="preserve">. Расширение влияния Возрождения в Беларуси в середине </w:t>
      </w:r>
      <w:r w:rsidRPr="000D490F">
        <w:rPr>
          <w:rFonts w:ascii="Verdana" w:hAnsi="Verdana" w:cs="Times New Roman"/>
          <w:b/>
          <w:sz w:val="18"/>
          <w:szCs w:val="18"/>
          <w:lang w:val="en-US"/>
        </w:rPr>
        <w:t>XVI</w:t>
      </w:r>
      <w:r w:rsidRPr="000D490F">
        <w:rPr>
          <w:rFonts w:ascii="Verdana" w:hAnsi="Verdana" w:cs="Times New Roman"/>
          <w:b/>
          <w:sz w:val="18"/>
          <w:szCs w:val="18"/>
        </w:rPr>
        <w:t xml:space="preserve"> –  начале </w:t>
      </w:r>
      <w:r w:rsidRPr="000D490F">
        <w:rPr>
          <w:rFonts w:ascii="Verdana" w:hAnsi="Verdana" w:cs="Times New Roman"/>
          <w:b/>
          <w:sz w:val="18"/>
          <w:szCs w:val="18"/>
          <w:lang w:val="en-US"/>
        </w:rPr>
        <w:t>XVII</w:t>
      </w:r>
      <w:r w:rsidRPr="000D490F">
        <w:rPr>
          <w:rFonts w:ascii="Verdana" w:hAnsi="Verdana" w:cs="Times New Roman"/>
          <w:b/>
          <w:sz w:val="18"/>
          <w:szCs w:val="18"/>
        </w:rPr>
        <w:t xml:space="preserve"> в.</w:t>
      </w:r>
    </w:p>
    <w:p w:rsidR="000D490F" w:rsidRPr="000D490F" w:rsidRDefault="000D490F" w:rsidP="000D490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 xml:space="preserve">Возрождение – </w:t>
      </w:r>
      <w:r w:rsidRPr="000D490F">
        <w:rPr>
          <w:rFonts w:ascii="Verdana" w:hAnsi="Verdana" w:cs="Times New Roman"/>
          <w:sz w:val="18"/>
          <w:szCs w:val="18"/>
        </w:rPr>
        <w:t xml:space="preserve">эпоха расцвета искусств, становления наук, возникновения книгопечатания, </w:t>
      </w:r>
      <w:proofErr w:type="gramStart"/>
      <w:r w:rsidRPr="000D490F">
        <w:rPr>
          <w:rFonts w:ascii="Verdana" w:hAnsi="Verdana" w:cs="Times New Roman"/>
          <w:sz w:val="18"/>
          <w:szCs w:val="18"/>
        </w:rPr>
        <w:t>для</w:t>
      </w:r>
      <w:proofErr w:type="gramEnd"/>
      <w:r w:rsidRPr="000D490F">
        <w:rPr>
          <w:rFonts w:ascii="Verdana" w:hAnsi="Verdana" w:cs="Times New Roman"/>
          <w:sz w:val="18"/>
          <w:szCs w:val="18"/>
        </w:rPr>
        <w:t xml:space="preserve"> которой характерен интерес к античности, гуманистическое мировоззрение.  В Европе -  с </w:t>
      </w:r>
      <w:r w:rsidRPr="000D490F">
        <w:rPr>
          <w:rFonts w:ascii="Verdana" w:hAnsi="Verdana" w:cs="Times New Roman"/>
          <w:sz w:val="18"/>
          <w:szCs w:val="18"/>
          <w:lang w:val="en-US"/>
        </w:rPr>
        <w:t>XIV</w:t>
      </w:r>
      <w:r w:rsidRPr="000D490F">
        <w:rPr>
          <w:rFonts w:ascii="Verdana" w:hAnsi="Verdana" w:cs="Times New Roman"/>
          <w:sz w:val="18"/>
          <w:szCs w:val="18"/>
        </w:rPr>
        <w:t xml:space="preserve"> в. (Италия), в ВКЛ – </w:t>
      </w:r>
      <w:r w:rsidRPr="000D490F">
        <w:rPr>
          <w:rFonts w:ascii="Verdana" w:hAnsi="Verdana" w:cs="Times New Roman"/>
          <w:sz w:val="18"/>
          <w:szCs w:val="18"/>
          <w:lang w:val="en-US"/>
        </w:rPr>
        <w:t>XVI</w:t>
      </w:r>
      <w:r w:rsidRPr="000D490F">
        <w:rPr>
          <w:rFonts w:ascii="Verdana" w:hAnsi="Verdana" w:cs="Times New Roman"/>
          <w:sz w:val="18"/>
          <w:szCs w:val="18"/>
        </w:rPr>
        <w:t xml:space="preserve"> – начало </w:t>
      </w:r>
      <w:r w:rsidRPr="000D490F">
        <w:rPr>
          <w:rFonts w:ascii="Verdana" w:hAnsi="Verdana" w:cs="Times New Roman"/>
          <w:sz w:val="18"/>
          <w:szCs w:val="18"/>
          <w:lang w:val="en-US"/>
        </w:rPr>
        <w:t>XVII</w:t>
      </w:r>
      <w:r w:rsidRPr="000D490F">
        <w:rPr>
          <w:rFonts w:ascii="Verdana" w:hAnsi="Verdana" w:cs="Times New Roman"/>
          <w:sz w:val="18"/>
          <w:szCs w:val="18"/>
        </w:rPr>
        <w:t xml:space="preserve"> в.</w:t>
      </w:r>
    </w:p>
    <w:p w:rsid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Гуманизм</w:t>
      </w:r>
      <w:r w:rsidRPr="000D490F">
        <w:rPr>
          <w:rFonts w:ascii="Verdana" w:hAnsi="Verdana" w:cs="Times New Roman"/>
          <w:sz w:val="18"/>
          <w:szCs w:val="18"/>
        </w:rPr>
        <w:t xml:space="preserve"> – система взглядов, согласно которой человек является наивысшей ценностью.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>I</w:t>
      </w:r>
      <w:r w:rsidRPr="000D490F">
        <w:rPr>
          <w:rFonts w:ascii="Verdana" w:hAnsi="Verdana" w:cs="Times New Roman"/>
          <w:b/>
          <w:sz w:val="18"/>
          <w:szCs w:val="18"/>
          <w:u w:val="single"/>
        </w:rPr>
        <w:t>. Книгопечатание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 xml:space="preserve">Первая типография – в г. Бресте – 1550-1570гг. </w:t>
      </w:r>
      <w:r w:rsidRPr="000D490F">
        <w:rPr>
          <w:rFonts w:ascii="Verdana" w:hAnsi="Verdana" w:cs="Times New Roman"/>
          <w:sz w:val="18"/>
          <w:szCs w:val="18"/>
        </w:rPr>
        <w:t xml:space="preserve">(Николай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Радзивилл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Чёрный) – «Библия».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Последователи Ф. Скорины: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1562 г.</w:t>
      </w:r>
      <w:r w:rsidRPr="000D490F">
        <w:rPr>
          <w:rFonts w:ascii="Verdana" w:hAnsi="Verdana" w:cs="Times New Roman"/>
          <w:sz w:val="18"/>
          <w:szCs w:val="18"/>
        </w:rPr>
        <w:t xml:space="preserve"> – </w:t>
      </w:r>
      <w:r w:rsidRPr="000D490F">
        <w:rPr>
          <w:rFonts w:ascii="Verdana" w:hAnsi="Verdana" w:cs="Times New Roman"/>
          <w:b/>
          <w:sz w:val="18"/>
          <w:szCs w:val="18"/>
        </w:rPr>
        <w:t xml:space="preserve">С. </w:t>
      </w:r>
      <w:proofErr w:type="spellStart"/>
      <w:r w:rsidRPr="000D490F">
        <w:rPr>
          <w:rFonts w:ascii="Verdana" w:hAnsi="Verdana" w:cs="Times New Roman"/>
          <w:b/>
          <w:sz w:val="18"/>
          <w:szCs w:val="18"/>
        </w:rPr>
        <w:t>Будный</w:t>
      </w:r>
      <w:proofErr w:type="spellEnd"/>
      <w:r w:rsidRPr="000D490F">
        <w:rPr>
          <w:rFonts w:ascii="Verdana" w:hAnsi="Verdana" w:cs="Times New Roman"/>
          <w:b/>
          <w:sz w:val="18"/>
          <w:szCs w:val="18"/>
        </w:rPr>
        <w:t xml:space="preserve"> «Катехизис»</w:t>
      </w:r>
      <w:r w:rsidRPr="000D490F">
        <w:rPr>
          <w:rFonts w:ascii="Verdana" w:hAnsi="Verdana" w:cs="Times New Roman"/>
          <w:sz w:val="18"/>
          <w:szCs w:val="18"/>
        </w:rPr>
        <w:t xml:space="preserve"> (Несвиж,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старобел</w:t>
      </w:r>
      <w:proofErr w:type="spellEnd"/>
      <w:r w:rsidRPr="000D490F">
        <w:rPr>
          <w:rFonts w:ascii="Verdana" w:hAnsi="Verdana" w:cs="Times New Roman"/>
          <w:sz w:val="18"/>
          <w:szCs w:val="18"/>
        </w:rPr>
        <w:t>. язык)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1570 г.</w:t>
      </w:r>
      <w:r w:rsidRPr="000D490F">
        <w:rPr>
          <w:rFonts w:ascii="Verdana" w:hAnsi="Verdana" w:cs="Times New Roman"/>
          <w:sz w:val="18"/>
          <w:szCs w:val="18"/>
        </w:rPr>
        <w:t xml:space="preserve"> – </w:t>
      </w:r>
      <w:r w:rsidRPr="000D490F">
        <w:rPr>
          <w:rFonts w:ascii="Verdana" w:hAnsi="Verdana" w:cs="Times New Roman"/>
          <w:b/>
          <w:sz w:val="18"/>
          <w:szCs w:val="18"/>
        </w:rPr>
        <w:t>В. Тяпинский «Евангелие»</w:t>
      </w:r>
      <w:r w:rsidRPr="000D490F">
        <w:rPr>
          <w:rFonts w:ascii="Verdana" w:hAnsi="Verdana" w:cs="Times New Roman"/>
          <w:sz w:val="18"/>
          <w:szCs w:val="18"/>
        </w:rPr>
        <w:t xml:space="preserve"> (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Тяпино</w:t>
      </w:r>
      <w:proofErr w:type="spellEnd"/>
      <w:r w:rsidRPr="000D490F">
        <w:rPr>
          <w:rFonts w:ascii="Verdana" w:hAnsi="Verdana" w:cs="Times New Roman"/>
          <w:sz w:val="18"/>
          <w:szCs w:val="18"/>
        </w:rPr>
        <w:t>, старобелорусский и церковнославянский языки)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1631 г. – С. Соболь «Букварь»</w:t>
      </w:r>
      <w:r w:rsidRPr="000D490F">
        <w:rPr>
          <w:rFonts w:ascii="Verdana" w:hAnsi="Verdana" w:cs="Times New Roman"/>
          <w:sz w:val="18"/>
          <w:szCs w:val="18"/>
        </w:rPr>
        <w:t xml:space="preserve"> (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Кутейно</w:t>
      </w:r>
      <w:proofErr w:type="spellEnd"/>
      <w:r w:rsidRPr="000D490F">
        <w:rPr>
          <w:rFonts w:ascii="Verdana" w:hAnsi="Verdana" w:cs="Times New Roman"/>
          <w:sz w:val="18"/>
          <w:szCs w:val="18"/>
        </w:rPr>
        <w:t>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1564 г. – И Фёдоров, П.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Мстиславец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«Апостол» (Москва)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Основание П.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Мстиславцем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типографии в Вильно на средства братьев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Мамоничей</w:t>
      </w:r>
      <w:proofErr w:type="spellEnd"/>
      <w:r w:rsidRPr="000D490F">
        <w:rPr>
          <w:rFonts w:ascii="Verdana" w:hAnsi="Verdana" w:cs="Times New Roman"/>
          <w:sz w:val="18"/>
          <w:szCs w:val="18"/>
        </w:rPr>
        <w:t>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1588 г. – Статут ВКЛ</w:t>
      </w:r>
      <w:r w:rsidRPr="000D490F">
        <w:rPr>
          <w:rFonts w:ascii="Verdana" w:hAnsi="Verdana" w:cs="Times New Roman"/>
          <w:sz w:val="18"/>
          <w:szCs w:val="18"/>
        </w:rPr>
        <w:t xml:space="preserve"> (Вильно,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старобел</w:t>
      </w:r>
      <w:proofErr w:type="spellEnd"/>
      <w:r w:rsidRPr="000D490F">
        <w:rPr>
          <w:rFonts w:ascii="Verdana" w:hAnsi="Verdana" w:cs="Times New Roman"/>
          <w:sz w:val="18"/>
          <w:szCs w:val="18"/>
        </w:rPr>
        <w:t>. язык)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1619 г. – </w:t>
      </w:r>
      <w:r w:rsidRPr="000D490F">
        <w:rPr>
          <w:rFonts w:ascii="Verdana" w:hAnsi="Verdana" w:cs="Times New Roman"/>
          <w:b/>
          <w:sz w:val="18"/>
          <w:szCs w:val="18"/>
        </w:rPr>
        <w:t xml:space="preserve">М. </w:t>
      </w:r>
      <w:proofErr w:type="spellStart"/>
      <w:r w:rsidRPr="000D490F">
        <w:rPr>
          <w:rFonts w:ascii="Verdana" w:hAnsi="Verdana" w:cs="Times New Roman"/>
          <w:b/>
          <w:sz w:val="18"/>
          <w:szCs w:val="18"/>
        </w:rPr>
        <w:t>Смотрицкий</w:t>
      </w:r>
      <w:proofErr w:type="spellEnd"/>
      <w:r w:rsidRPr="000D490F">
        <w:rPr>
          <w:rFonts w:ascii="Verdana" w:hAnsi="Verdana" w:cs="Times New Roman"/>
          <w:b/>
          <w:sz w:val="18"/>
          <w:szCs w:val="18"/>
        </w:rPr>
        <w:t xml:space="preserve"> «</w:t>
      </w:r>
      <w:proofErr w:type="spellStart"/>
      <w:r w:rsidRPr="000D490F">
        <w:rPr>
          <w:rFonts w:ascii="Verdana" w:hAnsi="Verdana" w:cs="Times New Roman"/>
          <w:b/>
          <w:sz w:val="18"/>
          <w:szCs w:val="18"/>
        </w:rPr>
        <w:t>Граматика</w:t>
      </w:r>
      <w:proofErr w:type="spellEnd"/>
      <w:r w:rsidRPr="000D490F">
        <w:rPr>
          <w:rFonts w:ascii="Verdana" w:hAnsi="Verdana" w:cs="Times New Roman"/>
          <w:b/>
          <w:sz w:val="18"/>
          <w:szCs w:val="18"/>
        </w:rPr>
        <w:t>»</w:t>
      </w:r>
      <w:r w:rsidRPr="000D490F">
        <w:rPr>
          <w:rFonts w:ascii="Verdana" w:hAnsi="Verdana" w:cs="Times New Roman"/>
          <w:sz w:val="18"/>
          <w:szCs w:val="18"/>
        </w:rPr>
        <w:t xml:space="preserve">  (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Евье</w:t>
      </w:r>
      <w:proofErr w:type="spellEnd"/>
      <w:r w:rsidRPr="000D490F">
        <w:rPr>
          <w:rFonts w:ascii="Verdana" w:hAnsi="Verdana" w:cs="Times New Roman"/>
          <w:sz w:val="18"/>
          <w:szCs w:val="18"/>
        </w:rPr>
        <w:t>).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Новый жанр литературы – </w:t>
      </w:r>
      <w:r w:rsidRPr="000D490F">
        <w:rPr>
          <w:rFonts w:ascii="Verdana" w:hAnsi="Verdana" w:cs="Times New Roman"/>
          <w:b/>
          <w:sz w:val="18"/>
          <w:szCs w:val="18"/>
        </w:rPr>
        <w:t xml:space="preserve">историческая хроника – </w:t>
      </w:r>
      <w:r w:rsidRPr="000D490F">
        <w:rPr>
          <w:rFonts w:ascii="Verdana" w:hAnsi="Verdana" w:cs="Times New Roman"/>
          <w:sz w:val="18"/>
          <w:szCs w:val="18"/>
        </w:rPr>
        <w:t xml:space="preserve">Матей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Стрыйковкий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«Хроника польск., лит</w:t>
      </w:r>
      <w:proofErr w:type="gramStart"/>
      <w:r w:rsidRPr="000D490F">
        <w:rPr>
          <w:rFonts w:ascii="Verdana" w:hAnsi="Verdana" w:cs="Times New Roman"/>
          <w:sz w:val="18"/>
          <w:szCs w:val="18"/>
        </w:rPr>
        <w:t xml:space="preserve">., </w:t>
      </w:r>
      <w:proofErr w:type="spellStart"/>
      <w:proofErr w:type="gramEnd"/>
      <w:r w:rsidRPr="000D490F">
        <w:rPr>
          <w:rFonts w:ascii="Verdana" w:hAnsi="Verdana" w:cs="Times New Roman"/>
          <w:sz w:val="18"/>
          <w:szCs w:val="18"/>
        </w:rPr>
        <w:t>жемайтская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и всея Руси»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Публицистическая литература:</w:t>
      </w:r>
    </w:p>
    <w:p w:rsidR="000D490F" w:rsidRPr="000D490F" w:rsidRDefault="000D490F" w:rsidP="000D4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0D490F">
        <w:rPr>
          <w:rFonts w:ascii="Verdana" w:hAnsi="Verdana" w:cs="Times New Roman"/>
          <w:sz w:val="18"/>
          <w:szCs w:val="18"/>
        </w:rPr>
        <w:t>Диаруш</w:t>
      </w:r>
      <w:proofErr w:type="spellEnd"/>
      <w:r w:rsidRPr="000D490F">
        <w:rPr>
          <w:rFonts w:ascii="Verdana" w:hAnsi="Verdana" w:cs="Times New Roman"/>
          <w:sz w:val="18"/>
          <w:szCs w:val="18"/>
        </w:rPr>
        <w:t>» Филипповича;</w:t>
      </w:r>
    </w:p>
    <w:p w:rsidR="000D490F" w:rsidRDefault="000D490F" w:rsidP="000D4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«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Фринос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»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Мелетия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Смотрицкого</w:t>
      </w:r>
      <w:proofErr w:type="spellEnd"/>
    </w:p>
    <w:p w:rsidR="000D490F" w:rsidRPr="000D490F" w:rsidRDefault="000D490F" w:rsidP="000D490F">
      <w:pPr>
        <w:pStyle w:val="a3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u w:val="single"/>
          <w:lang w:val="en-US"/>
        </w:rPr>
      </w:pPr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>II. Образование</w:t>
      </w:r>
    </w:p>
    <w:p w:rsidR="000D490F" w:rsidRPr="000D490F" w:rsidRDefault="000D490F" w:rsidP="000D490F">
      <w:pPr>
        <w:pStyle w:val="a3"/>
        <w:spacing w:after="0" w:line="240" w:lineRule="auto"/>
        <w:ind w:left="68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Начальные школы при православных братствах и протестантских сборах, школы при католических орденах;</w:t>
      </w:r>
    </w:p>
    <w:p w:rsidR="000D490F" w:rsidRPr="000D490F" w:rsidRDefault="000D490F" w:rsidP="000D490F">
      <w:pPr>
        <w:pStyle w:val="a3"/>
        <w:spacing w:after="0" w:line="240" w:lineRule="auto"/>
        <w:ind w:left="68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Иезуитские коллегиумы;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1579 г.</w:t>
      </w:r>
      <w:r w:rsidRPr="000D490F">
        <w:rPr>
          <w:rFonts w:ascii="Verdana" w:hAnsi="Verdana" w:cs="Times New Roman"/>
          <w:sz w:val="18"/>
          <w:szCs w:val="18"/>
        </w:rPr>
        <w:t xml:space="preserve"> –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Виленская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иезуитская академия. Первый ректор – Пётр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Скарга</w:t>
      </w:r>
      <w:proofErr w:type="spellEnd"/>
    </w:p>
    <w:p w:rsid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 xml:space="preserve">1617 г. – </w:t>
      </w:r>
      <w:r w:rsidRPr="000D490F">
        <w:rPr>
          <w:rFonts w:ascii="Verdana" w:hAnsi="Verdana" w:cs="Times New Roman"/>
          <w:sz w:val="18"/>
          <w:szCs w:val="18"/>
        </w:rPr>
        <w:t xml:space="preserve">Слуцкая кальвинистская школа – </w:t>
      </w:r>
      <w:r w:rsidRPr="000D490F">
        <w:rPr>
          <w:rFonts w:ascii="Verdana" w:hAnsi="Verdana" w:cs="Times New Roman"/>
          <w:sz w:val="18"/>
          <w:szCs w:val="18"/>
        </w:rPr>
        <w:t>прообраз</w:t>
      </w:r>
      <w:r w:rsidRPr="000D490F">
        <w:rPr>
          <w:rFonts w:ascii="Verdana" w:hAnsi="Verdana" w:cs="Times New Roman"/>
          <w:sz w:val="18"/>
          <w:szCs w:val="18"/>
        </w:rPr>
        <w:t xml:space="preserve"> первой белорусской гимназии.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>I</w:t>
      </w:r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>I</w:t>
      </w:r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>I</w:t>
      </w:r>
      <w:r w:rsidRPr="000D490F">
        <w:rPr>
          <w:rFonts w:ascii="Verdana" w:hAnsi="Verdana" w:cs="Times New Roman"/>
          <w:b/>
          <w:sz w:val="18"/>
          <w:szCs w:val="18"/>
          <w:u w:val="single"/>
        </w:rPr>
        <w:t xml:space="preserve">. Архитектура </w:t>
      </w:r>
      <w:r>
        <w:rPr>
          <w:rFonts w:ascii="Verdana" w:hAnsi="Verdana" w:cs="Times New Roman"/>
          <w:b/>
          <w:sz w:val="18"/>
          <w:szCs w:val="18"/>
          <w:u w:val="single"/>
        </w:rPr>
        <w:t>и живопись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proofErr w:type="gramStart"/>
      <w:r w:rsidRPr="000D490F">
        <w:rPr>
          <w:rFonts w:ascii="Verdana" w:hAnsi="Verdana" w:cs="Times New Roman"/>
          <w:sz w:val="18"/>
          <w:szCs w:val="18"/>
        </w:rPr>
        <w:t>Внесены ЮНЕСКО в список Всемирного культурного наследия:</w:t>
      </w:r>
      <w:proofErr w:type="gramEnd"/>
    </w:p>
    <w:p w:rsidR="000D490F" w:rsidRPr="000D490F" w:rsidRDefault="000D490F" w:rsidP="000D49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Мирский замок;</w:t>
      </w:r>
    </w:p>
    <w:p w:rsidR="000D490F" w:rsidRPr="000D490F" w:rsidRDefault="000D490F" w:rsidP="000D49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0D490F">
        <w:rPr>
          <w:rFonts w:ascii="Verdana" w:hAnsi="Verdana" w:cs="Times New Roman"/>
          <w:sz w:val="18"/>
          <w:szCs w:val="18"/>
        </w:rPr>
        <w:t>Несвижский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замок – резиденция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Радзивиллов</w:t>
      </w:r>
      <w:proofErr w:type="spellEnd"/>
      <w:r w:rsidRPr="000D490F">
        <w:rPr>
          <w:rFonts w:ascii="Verdana" w:hAnsi="Verdana" w:cs="Times New Roman"/>
          <w:sz w:val="18"/>
          <w:szCs w:val="18"/>
        </w:rPr>
        <w:t>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Стиль – барокко.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Костёл Божьего Тела в Несвиже (к.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XVI</w:t>
      </w:r>
      <w:proofErr w:type="gramStart"/>
      <w:r w:rsidRPr="000D490F">
        <w:rPr>
          <w:rFonts w:ascii="Verdana" w:hAnsi="Verdana" w:cs="Times New Roman"/>
          <w:sz w:val="18"/>
          <w:szCs w:val="18"/>
        </w:rPr>
        <w:t>в</w:t>
      </w:r>
      <w:proofErr w:type="spellEnd"/>
      <w:proofErr w:type="gramEnd"/>
      <w:r w:rsidRPr="000D490F">
        <w:rPr>
          <w:rFonts w:ascii="Verdana" w:hAnsi="Verdana" w:cs="Times New Roman"/>
          <w:sz w:val="18"/>
          <w:szCs w:val="18"/>
        </w:rPr>
        <w:t xml:space="preserve">., архитектор – Ян (Джованни) Мария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Бернардони</w:t>
      </w:r>
      <w:proofErr w:type="spellEnd"/>
      <w:r w:rsidRPr="000D490F">
        <w:rPr>
          <w:rFonts w:ascii="Verdana" w:hAnsi="Verdana" w:cs="Times New Roman"/>
          <w:sz w:val="18"/>
          <w:szCs w:val="18"/>
        </w:rPr>
        <w:t>)</w:t>
      </w:r>
    </w:p>
    <w:p w:rsidR="000D490F" w:rsidRDefault="000D490F" w:rsidP="000D490F">
      <w:pPr>
        <w:spacing w:after="0" w:line="240" w:lineRule="auto"/>
        <w:jc w:val="both"/>
      </w:pPr>
      <w:r>
        <w:t>Изменения в иконописи: облики святых приобретают индивидуальные черты.</w:t>
      </w:r>
    </w:p>
    <w:p w:rsidR="00471D84" w:rsidRDefault="000D490F" w:rsidP="000D490F">
      <w:pPr>
        <w:spacing w:after="0" w:line="240" w:lineRule="auto"/>
      </w:pPr>
      <w:r>
        <w:t xml:space="preserve">Мемориальный портрет: портрет жён </w:t>
      </w:r>
      <w:proofErr w:type="spellStart"/>
      <w:r>
        <w:t>Януша</w:t>
      </w:r>
      <w:proofErr w:type="spellEnd"/>
      <w:r>
        <w:t xml:space="preserve"> </w:t>
      </w:r>
      <w:proofErr w:type="spellStart"/>
      <w:r>
        <w:t>Радзивилла</w:t>
      </w:r>
      <w:proofErr w:type="spellEnd"/>
      <w:r>
        <w:t xml:space="preserve"> – </w:t>
      </w:r>
      <w:proofErr w:type="spellStart"/>
      <w:r>
        <w:t>Катажины</w:t>
      </w:r>
      <w:proofErr w:type="spellEnd"/>
      <w:r>
        <w:t xml:space="preserve"> и Марии, созданный И. </w:t>
      </w:r>
      <w:proofErr w:type="spellStart"/>
      <w:r>
        <w:t>Шретером</w:t>
      </w:r>
      <w:proofErr w:type="spellEnd"/>
    </w:p>
    <w:p w:rsidR="000D490F" w:rsidRDefault="000D490F" w:rsidP="000D490F">
      <w:pPr>
        <w:spacing w:after="0" w:line="240" w:lineRule="auto"/>
      </w:pPr>
    </w:p>
    <w:p w:rsidR="000D490F" w:rsidRDefault="000D490F" w:rsidP="000D490F">
      <w:pPr>
        <w:spacing w:after="0" w:line="240" w:lineRule="auto"/>
      </w:pPr>
      <w:proofErr w:type="spellStart"/>
      <w:r w:rsidRPr="00831236">
        <w:rPr>
          <w:b/>
        </w:rPr>
        <w:t>Батлейка</w:t>
      </w:r>
      <w:proofErr w:type="spellEnd"/>
      <w:r>
        <w:rPr>
          <w:b/>
        </w:rPr>
        <w:t xml:space="preserve"> </w:t>
      </w:r>
      <w:r>
        <w:t>– кукольный народный театр</w:t>
      </w:r>
    </w:p>
    <w:p w:rsidR="000D490F" w:rsidRDefault="000D490F" w:rsidP="000D490F">
      <w:pPr>
        <w:spacing w:after="0" w:line="240" w:lineRule="auto"/>
      </w:pPr>
    </w:p>
    <w:p w:rsidR="000D490F" w:rsidRDefault="000D490F" w:rsidP="000D490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Pr="000D490F">
        <w:rPr>
          <w:rFonts w:ascii="Verdana" w:hAnsi="Verdana" w:cs="Times New Roman"/>
          <w:b/>
          <w:sz w:val="18"/>
          <w:szCs w:val="18"/>
        </w:rPr>
        <w:t xml:space="preserve">. Расширение влияния Возрождения в Беларуси в середине </w:t>
      </w:r>
      <w:r w:rsidRPr="000D490F">
        <w:rPr>
          <w:rFonts w:ascii="Verdana" w:hAnsi="Verdana" w:cs="Times New Roman"/>
          <w:b/>
          <w:sz w:val="18"/>
          <w:szCs w:val="18"/>
          <w:lang w:val="en-US"/>
        </w:rPr>
        <w:t>XVI</w:t>
      </w:r>
      <w:r w:rsidRPr="000D490F">
        <w:rPr>
          <w:rFonts w:ascii="Verdana" w:hAnsi="Verdana" w:cs="Times New Roman"/>
          <w:b/>
          <w:sz w:val="18"/>
          <w:szCs w:val="18"/>
        </w:rPr>
        <w:t xml:space="preserve"> –  начале </w:t>
      </w:r>
      <w:r w:rsidRPr="000D490F">
        <w:rPr>
          <w:rFonts w:ascii="Verdana" w:hAnsi="Verdana" w:cs="Times New Roman"/>
          <w:b/>
          <w:sz w:val="18"/>
          <w:szCs w:val="18"/>
          <w:lang w:val="en-US"/>
        </w:rPr>
        <w:t>XVII</w:t>
      </w:r>
      <w:r w:rsidRPr="000D490F">
        <w:rPr>
          <w:rFonts w:ascii="Verdana" w:hAnsi="Verdana" w:cs="Times New Roman"/>
          <w:b/>
          <w:sz w:val="18"/>
          <w:szCs w:val="18"/>
        </w:rPr>
        <w:t xml:space="preserve"> в.</w:t>
      </w:r>
    </w:p>
    <w:p w:rsidR="000D490F" w:rsidRPr="000D490F" w:rsidRDefault="000D490F" w:rsidP="000D490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 xml:space="preserve">Возрождение – </w:t>
      </w:r>
      <w:r w:rsidRPr="000D490F">
        <w:rPr>
          <w:rFonts w:ascii="Verdana" w:hAnsi="Verdana" w:cs="Times New Roman"/>
          <w:sz w:val="18"/>
          <w:szCs w:val="18"/>
        </w:rPr>
        <w:t xml:space="preserve">эпоха расцвета искусств, становления наук, возникновения книгопечатания, </w:t>
      </w:r>
      <w:proofErr w:type="gramStart"/>
      <w:r w:rsidRPr="000D490F">
        <w:rPr>
          <w:rFonts w:ascii="Verdana" w:hAnsi="Verdana" w:cs="Times New Roman"/>
          <w:sz w:val="18"/>
          <w:szCs w:val="18"/>
        </w:rPr>
        <w:t>для</w:t>
      </w:r>
      <w:proofErr w:type="gramEnd"/>
      <w:r w:rsidRPr="000D490F">
        <w:rPr>
          <w:rFonts w:ascii="Verdana" w:hAnsi="Verdana" w:cs="Times New Roman"/>
          <w:sz w:val="18"/>
          <w:szCs w:val="18"/>
        </w:rPr>
        <w:t xml:space="preserve"> которой характерен интерес к античности, гуманистическое мировоззрение.  В Европе -  с </w:t>
      </w:r>
      <w:r w:rsidRPr="000D490F">
        <w:rPr>
          <w:rFonts w:ascii="Verdana" w:hAnsi="Verdana" w:cs="Times New Roman"/>
          <w:sz w:val="18"/>
          <w:szCs w:val="18"/>
          <w:lang w:val="en-US"/>
        </w:rPr>
        <w:t>XIV</w:t>
      </w:r>
      <w:r w:rsidRPr="000D490F">
        <w:rPr>
          <w:rFonts w:ascii="Verdana" w:hAnsi="Verdana" w:cs="Times New Roman"/>
          <w:sz w:val="18"/>
          <w:szCs w:val="18"/>
        </w:rPr>
        <w:t xml:space="preserve"> в. (Италия), в ВКЛ – </w:t>
      </w:r>
      <w:r w:rsidRPr="000D490F">
        <w:rPr>
          <w:rFonts w:ascii="Verdana" w:hAnsi="Verdana" w:cs="Times New Roman"/>
          <w:sz w:val="18"/>
          <w:szCs w:val="18"/>
          <w:lang w:val="en-US"/>
        </w:rPr>
        <w:t>XVI</w:t>
      </w:r>
      <w:r w:rsidRPr="000D490F">
        <w:rPr>
          <w:rFonts w:ascii="Verdana" w:hAnsi="Verdana" w:cs="Times New Roman"/>
          <w:sz w:val="18"/>
          <w:szCs w:val="18"/>
        </w:rPr>
        <w:t xml:space="preserve"> – начало </w:t>
      </w:r>
      <w:r w:rsidRPr="000D490F">
        <w:rPr>
          <w:rFonts w:ascii="Verdana" w:hAnsi="Verdana" w:cs="Times New Roman"/>
          <w:sz w:val="18"/>
          <w:szCs w:val="18"/>
          <w:lang w:val="en-US"/>
        </w:rPr>
        <w:t>XVII</w:t>
      </w:r>
      <w:r w:rsidRPr="000D490F">
        <w:rPr>
          <w:rFonts w:ascii="Verdana" w:hAnsi="Verdana" w:cs="Times New Roman"/>
          <w:sz w:val="18"/>
          <w:szCs w:val="18"/>
        </w:rPr>
        <w:t xml:space="preserve"> в.</w:t>
      </w:r>
    </w:p>
    <w:p w:rsid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Гуманизм</w:t>
      </w:r>
      <w:r w:rsidRPr="000D490F">
        <w:rPr>
          <w:rFonts w:ascii="Verdana" w:hAnsi="Verdana" w:cs="Times New Roman"/>
          <w:sz w:val="18"/>
          <w:szCs w:val="18"/>
        </w:rPr>
        <w:t xml:space="preserve"> – система взглядов, согласно которой человек является наивысшей ценностью.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>I</w:t>
      </w:r>
      <w:r w:rsidRPr="000D490F">
        <w:rPr>
          <w:rFonts w:ascii="Verdana" w:hAnsi="Verdana" w:cs="Times New Roman"/>
          <w:b/>
          <w:sz w:val="18"/>
          <w:szCs w:val="18"/>
          <w:u w:val="single"/>
        </w:rPr>
        <w:t>. Книгопечатание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 xml:space="preserve">Первая типография – в г. Бресте – 1550-1570гг. </w:t>
      </w:r>
      <w:r w:rsidRPr="000D490F">
        <w:rPr>
          <w:rFonts w:ascii="Verdana" w:hAnsi="Verdana" w:cs="Times New Roman"/>
          <w:sz w:val="18"/>
          <w:szCs w:val="18"/>
        </w:rPr>
        <w:t xml:space="preserve">(Николай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Радзивилл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Чёрный) – «Библия».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Последователи Ф. Скорины: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1562 г.</w:t>
      </w:r>
      <w:r w:rsidRPr="000D490F">
        <w:rPr>
          <w:rFonts w:ascii="Verdana" w:hAnsi="Verdana" w:cs="Times New Roman"/>
          <w:sz w:val="18"/>
          <w:szCs w:val="18"/>
        </w:rPr>
        <w:t xml:space="preserve"> – </w:t>
      </w:r>
      <w:r w:rsidRPr="000D490F">
        <w:rPr>
          <w:rFonts w:ascii="Verdana" w:hAnsi="Verdana" w:cs="Times New Roman"/>
          <w:b/>
          <w:sz w:val="18"/>
          <w:szCs w:val="18"/>
        </w:rPr>
        <w:t xml:space="preserve">С. </w:t>
      </w:r>
      <w:proofErr w:type="spellStart"/>
      <w:r w:rsidRPr="000D490F">
        <w:rPr>
          <w:rFonts w:ascii="Verdana" w:hAnsi="Verdana" w:cs="Times New Roman"/>
          <w:b/>
          <w:sz w:val="18"/>
          <w:szCs w:val="18"/>
        </w:rPr>
        <w:t>Будный</w:t>
      </w:r>
      <w:proofErr w:type="spellEnd"/>
      <w:r w:rsidRPr="000D490F">
        <w:rPr>
          <w:rFonts w:ascii="Verdana" w:hAnsi="Verdana" w:cs="Times New Roman"/>
          <w:b/>
          <w:sz w:val="18"/>
          <w:szCs w:val="18"/>
        </w:rPr>
        <w:t xml:space="preserve"> «Катехизис»</w:t>
      </w:r>
      <w:r w:rsidRPr="000D490F">
        <w:rPr>
          <w:rFonts w:ascii="Verdana" w:hAnsi="Verdana" w:cs="Times New Roman"/>
          <w:sz w:val="18"/>
          <w:szCs w:val="18"/>
        </w:rPr>
        <w:t xml:space="preserve"> (Несвиж,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старобел</w:t>
      </w:r>
      <w:proofErr w:type="spellEnd"/>
      <w:r w:rsidRPr="000D490F">
        <w:rPr>
          <w:rFonts w:ascii="Verdana" w:hAnsi="Verdana" w:cs="Times New Roman"/>
          <w:sz w:val="18"/>
          <w:szCs w:val="18"/>
        </w:rPr>
        <w:t>. язык)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1570 г.</w:t>
      </w:r>
      <w:r w:rsidRPr="000D490F">
        <w:rPr>
          <w:rFonts w:ascii="Verdana" w:hAnsi="Verdana" w:cs="Times New Roman"/>
          <w:sz w:val="18"/>
          <w:szCs w:val="18"/>
        </w:rPr>
        <w:t xml:space="preserve"> – </w:t>
      </w:r>
      <w:r w:rsidRPr="000D490F">
        <w:rPr>
          <w:rFonts w:ascii="Verdana" w:hAnsi="Verdana" w:cs="Times New Roman"/>
          <w:b/>
          <w:sz w:val="18"/>
          <w:szCs w:val="18"/>
        </w:rPr>
        <w:t>В. Тяпинский «Евангелие»</w:t>
      </w:r>
      <w:r w:rsidRPr="000D490F">
        <w:rPr>
          <w:rFonts w:ascii="Verdana" w:hAnsi="Verdana" w:cs="Times New Roman"/>
          <w:sz w:val="18"/>
          <w:szCs w:val="18"/>
        </w:rPr>
        <w:t xml:space="preserve"> (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Тяпино</w:t>
      </w:r>
      <w:proofErr w:type="spellEnd"/>
      <w:r w:rsidRPr="000D490F">
        <w:rPr>
          <w:rFonts w:ascii="Verdana" w:hAnsi="Verdana" w:cs="Times New Roman"/>
          <w:sz w:val="18"/>
          <w:szCs w:val="18"/>
        </w:rPr>
        <w:t>, старобелорусский и церковнославянский языки)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1631 г. – С. Соболь «Букварь»</w:t>
      </w:r>
      <w:r w:rsidRPr="000D490F">
        <w:rPr>
          <w:rFonts w:ascii="Verdana" w:hAnsi="Verdana" w:cs="Times New Roman"/>
          <w:sz w:val="18"/>
          <w:szCs w:val="18"/>
        </w:rPr>
        <w:t xml:space="preserve"> (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Кутейно</w:t>
      </w:r>
      <w:proofErr w:type="spellEnd"/>
      <w:r w:rsidRPr="000D490F">
        <w:rPr>
          <w:rFonts w:ascii="Verdana" w:hAnsi="Verdana" w:cs="Times New Roman"/>
          <w:sz w:val="18"/>
          <w:szCs w:val="18"/>
        </w:rPr>
        <w:t>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1564 г. – И Фёдоров, П.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Мстиславец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«Апостол» (Москва)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Основание П.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Мстиславцем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типографии в Вильно на средства братьев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Мамоничей</w:t>
      </w:r>
      <w:proofErr w:type="spellEnd"/>
      <w:r w:rsidRPr="000D490F">
        <w:rPr>
          <w:rFonts w:ascii="Verdana" w:hAnsi="Verdana" w:cs="Times New Roman"/>
          <w:sz w:val="18"/>
          <w:szCs w:val="18"/>
        </w:rPr>
        <w:t>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1588 г. – Статут ВКЛ</w:t>
      </w:r>
      <w:r w:rsidRPr="000D490F">
        <w:rPr>
          <w:rFonts w:ascii="Verdana" w:hAnsi="Verdana" w:cs="Times New Roman"/>
          <w:sz w:val="18"/>
          <w:szCs w:val="18"/>
        </w:rPr>
        <w:t xml:space="preserve"> (Вильно,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старобел</w:t>
      </w:r>
      <w:proofErr w:type="spellEnd"/>
      <w:r w:rsidRPr="000D490F">
        <w:rPr>
          <w:rFonts w:ascii="Verdana" w:hAnsi="Verdana" w:cs="Times New Roman"/>
          <w:sz w:val="18"/>
          <w:szCs w:val="18"/>
        </w:rPr>
        <w:t>. язык)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1619 г. – </w:t>
      </w:r>
      <w:r w:rsidRPr="000D490F">
        <w:rPr>
          <w:rFonts w:ascii="Verdana" w:hAnsi="Verdana" w:cs="Times New Roman"/>
          <w:b/>
          <w:sz w:val="18"/>
          <w:szCs w:val="18"/>
        </w:rPr>
        <w:t xml:space="preserve">М. </w:t>
      </w:r>
      <w:proofErr w:type="spellStart"/>
      <w:r w:rsidRPr="000D490F">
        <w:rPr>
          <w:rFonts w:ascii="Verdana" w:hAnsi="Verdana" w:cs="Times New Roman"/>
          <w:b/>
          <w:sz w:val="18"/>
          <w:szCs w:val="18"/>
        </w:rPr>
        <w:t>Смотрицкий</w:t>
      </w:r>
      <w:proofErr w:type="spellEnd"/>
      <w:r w:rsidRPr="000D490F">
        <w:rPr>
          <w:rFonts w:ascii="Verdana" w:hAnsi="Verdana" w:cs="Times New Roman"/>
          <w:b/>
          <w:sz w:val="18"/>
          <w:szCs w:val="18"/>
        </w:rPr>
        <w:t xml:space="preserve"> «</w:t>
      </w:r>
      <w:proofErr w:type="spellStart"/>
      <w:r w:rsidRPr="000D490F">
        <w:rPr>
          <w:rFonts w:ascii="Verdana" w:hAnsi="Verdana" w:cs="Times New Roman"/>
          <w:b/>
          <w:sz w:val="18"/>
          <w:szCs w:val="18"/>
        </w:rPr>
        <w:t>Граматика</w:t>
      </w:r>
      <w:proofErr w:type="spellEnd"/>
      <w:r w:rsidRPr="000D490F">
        <w:rPr>
          <w:rFonts w:ascii="Verdana" w:hAnsi="Verdana" w:cs="Times New Roman"/>
          <w:b/>
          <w:sz w:val="18"/>
          <w:szCs w:val="18"/>
        </w:rPr>
        <w:t>»</w:t>
      </w:r>
      <w:r w:rsidRPr="000D490F">
        <w:rPr>
          <w:rFonts w:ascii="Verdana" w:hAnsi="Verdana" w:cs="Times New Roman"/>
          <w:sz w:val="18"/>
          <w:szCs w:val="18"/>
        </w:rPr>
        <w:t xml:space="preserve">  (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Евье</w:t>
      </w:r>
      <w:proofErr w:type="spellEnd"/>
      <w:r w:rsidRPr="000D490F">
        <w:rPr>
          <w:rFonts w:ascii="Verdana" w:hAnsi="Verdana" w:cs="Times New Roman"/>
          <w:sz w:val="18"/>
          <w:szCs w:val="18"/>
        </w:rPr>
        <w:t>).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Новый жанр литературы – </w:t>
      </w:r>
      <w:r w:rsidRPr="000D490F">
        <w:rPr>
          <w:rFonts w:ascii="Verdana" w:hAnsi="Verdana" w:cs="Times New Roman"/>
          <w:b/>
          <w:sz w:val="18"/>
          <w:szCs w:val="18"/>
        </w:rPr>
        <w:t xml:space="preserve">историческая хроника – </w:t>
      </w:r>
      <w:r w:rsidRPr="000D490F">
        <w:rPr>
          <w:rFonts w:ascii="Verdana" w:hAnsi="Verdana" w:cs="Times New Roman"/>
          <w:sz w:val="18"/>
          <w:szCs w:val="18"/>
        </w:rPr>
        <w:t xml:space="preserve">Матей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Стрыйковкий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«Хроника польск., лит</w:t>
      </w:r>
      <w:proofErr w:type="gramStart"/>
      <w:r w:rsidRPr="000D490F">
        <w:rPr>
          <w:rFonts w:ascii="Verdana" w:hAnsi="Verdana" w:cs="Times New Roman"/>
          <w:sz w:val="18"/>
          <w:szCs w:val="18"/>
        </w:rPr>
        <w:t xml:space="preserve">., </w:t>
      </w:r>
      <w:proofErr w:type="spellStart"/>
      <w:proofErr w:type="gramEnd"/>
      <w:r w:rsidRPr="000D490F">
        <w:rPr>
          <w:rFonts w:ascii="Verdana" w:hAnsi="Verdana" w:cs="Times New Roman"/>
          <w:sz w:val="18"/>
          <w:szCs w:val="18"/>
        </w:rPr>
        <w:t>жемайтская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и всея Руси»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Публицистическая литература:</w:t>
      </w:r>
    </w:p>
    <w:p w:rsidR="000D490F" w:rsidRPr="000D490F" w:rsidRDefault="000D490F" w:rsidP="000D4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0D490F">
        <w:rPr>
          <w:rFonts w:ascii="Verdana" w:hAnsi="Verdana" w:cs="Times New Roman"/>
          <w:sz w:val="18"/>
          <w:szCs w:val="18"/>
        </w:rPr>
        <w:t>Диаруш</w:t>
      </w:r>
      <w:proofErr w:type="spellEnd"/>
      <w:r w:rsidRPr="000D490F">
        <w:rPr>
          <w:rFonts w:ascii="Verdana" w:hAnsi="Verdana" w:cs="Times New Roman"/>
          <w:sz w:val="18"/>
          <w:szCs w:val="18"/>
        </w:rPr>
        <w:t>» Филипповича;</w:t>
      </w:r>
    </w:p>
    <w:p w:rsidR="000D490F" w:rsidRDefault="000D490F" w:rsidP="000D4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«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Фринос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»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Мелетия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Смотрицкого</w:t>
      </w:r>
      <w:proofErr w:type="spellEnd"/>
    </w:p>
    <w:p w:rsidR="000D490F" w:rsidRPr="000D490F" w:rsidRDefault="000D490F" w:rsidP="000D490F">
      <w:pPr>
        <w:pStyle w:val="a3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u w:val="single"/>
          <w:lang w:val="en-US"/>
        </w:rPr>
      </w:pPr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 xml:space="preserve">II. </w:t>
      </w:r>
      <w:proofErr w:type="spellStart"/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>Образование</w:t>
      </w:r>
      <w:proofErr w:type="spellEnd"/>
    </w:p>
    <w:p w:rsidR="000D490F" w:rsidRPr="000D490F" w:rsidRDefault="000D490F" w:rsidP="000D490F">
      <w:pPr>
        <w:pStyle w:val="a3"/>
        <w:spacing w:after="0" w:line="240" w:lineRule="auto"/>
        <w:ind w:left="68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Начальные школы при православных братствах и протестантских сборах, школы при католических орденах;</w:t>
      </w:r>
    </w:p>
    <w:p w:rsidR="000D490F" w:rsidRPr="000D490F" w:rsidRDefault="000D490F" w:rsidP="000D490F">
      <w:pPr>
        <w:pStyle w:val="a3"/>
        <w:spacing w:after="0" w:line="240" w:lineRule="auto"/>
        <w:ind w:left="68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Иезуитские коллегиумы;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>1579 г.</w:t>
      </w:r>
      <w:r w:rsidRPr="000D490F">
        <w:rPr>
          <w:rFonts w:ascii="Verdana" w:hAnsi="Verdana" w:cs="Times New Roman"/>
          <w:sz w:val="18"/>
          <w:szCs w:val="18"/>
        </w:rPr>
        <w:t xml:space="preserve"> –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Виленская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иезуитская академия. Первый ректор – Пётр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Скарга</w:t>
      </w:r>
      <w:proofErr w:type="spellEnd"/>
    </w:p>
    <w:p w:rsid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b/>
          <w:sz w:val="18"/>
          <w:szCs w:val="18"/>
        </w:rPr>
        <w:t xml:space="preserve">1617 г. – </w:t>
      </w:r>
      <w:r w:rsidRPr="000D490F">
        <w:rPr>
          <w:rFonts w:ascii="Verdana" w:hAnsi="Verdana" w:cs="Times New Roman"/>
          <w:sz w:val="18"/>
          <w:szCs w:val="18"/>
        </w:rPr>
        <w:t>Слуцкая кальвинистская школа – прообраз первой белорусской гимназии.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0D490F">
        <w:rPr>
          <w:rFonts w:ascii="Verdana" w:hAnsi="Verdana" w:cs="Times New Roman"/>
          <w:b/>
          <w:sz w:val="18"/>
          <w:szCs w:val="18"/>
          <w:u w:val="single"/>
          <w:lang w:val="en-US"/>
        </w:rPr>
        <w:t>III</w:t>
      </w:r>
      <w:r w:rsidRPr="000D490F">
        <w:rPr>
          <w:rFonts w:ascii="Verdana" w:hAnsi="Verdana" w:cs="Times New Roman"/>
          <w:b/>
          <w:sz w:val="18"/>
          <w:szCs w:val="18"/>
          <w:u w:val="single"/>
        </w:rPr>
        <w:t xml:space="preserve">. Архитектура </w:t>
      </w:r>
      <w:r>
        <w:rPr>
          <w:rFonts w:ascii="Verdana" w:hAnsi="Verdana" w:cs="Times New Roman"/>
          <w:b/>
          <w:sz w:val="18"/>
          <w:szCs w:val="18"/>
          <w:u w:val="single"/>
        </w:rPr>
        <w:t>и живопись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proofErr w:type="gramStart"/>
      <w:r w:rsidRPr="000D490F">
        <w:rPr>
          <w:rFonts w:ascii="Verdana" w:hAnsi="Verdana" w:cs="Times New Roman"/>
          <w:sz w:val="18"/>
          <w:szCs w:val="18"/>
        </w:rPr>
        <w:t>Внесены ЮНЕСКО в список Всемирного культурного наследия:</w:t>
      </w:r>
      <w:proofErr w:type="gramEnd"/>
    </w:p>
    <w:p w:rsidR="000D490F" w:rsidRPr="000D490F" w:rsidRDefault="000D490F" w:rsidP="000D49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Мирский замок;</w:t>
      </w:r>
    </w:p>
    <w:p w:rsidR="000D490F" w:rsidRPr="000D490F" w:rsidRDefault="000D490F" w:rsidP="000D49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0D490F">
        <w:rPr>
          <w:rFonts w:ascii="Verdana" w:hAnsi="Verdana" w:cs="Times New Roman"/>
          <w:sz w:val="18"/>
          <w:szCs w:val="18"/>
        </w:rPr>
        <w:t>Несвижский</w:t>
      </w:r>
      <w:proofErr w:type="spellEnd"/>
      <w:r w:rsidRPr="000D490F">
        <w:rPr>
          <w:rFonts w:ascii="Verdana" w:hAnsi="Verdana" w:cs="Times New Roman"/>
          <w:sz w:val="18"/>
          <w:szCs w:val="18"/>
        </w:rPr>
        <w:t xml:space="preserve"> замок – резиденция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Радзивиллов</w:t>
      </w:r>
      <w:proofErr w:type="spellEnd"/>
      <w:r w:rsidRPr="000D490F">
        <w:rPr>
          <w:rFonts w:ascii="Verdana" w:hAnsi="Verdana" w:cs="Times New Roman"/>
          <w:sz w:val="18"/>
          <w:szCs w:val="18"/>
        </w:rPr>
        <w:t>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>Стиль – барокко.</w:t>
      </w:r>
    </w:p>
    <w:p w:rsidR="000D490F" w:rsidRPr="000D490F" w:rsidRDefault="000D490F" w:rsidP="000D490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D490F">
        <w:rPr>
          <w:rFonts w:ascii="Verdana" w:hAnsi="Verdana" w:cs="Times New Roman"/>
          <w:sz w:val="18"/>
          <w:szCs w:val="18"/>
        </w:rPr>
        <w:t xml:space="preserve">Костёл Божьего Тела в Несвиже (к.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XVI</w:t>
      </w:r>
      <w:proofErr w:type="gramStart"/>
      <w:r w:rsidRPr="000D490F">
        <w:rPr>
          <w:rFonts w:ascii="Verdana" w:hAnsi="Verdana" w:cs="Times New Roman"/>
          <w:sz w:val="18"/>
          <w:szCs w:val="18"/>
        </w:rPr>
        <w:t>в</w:t>
      </w:r>
      <w:proofErr w:type="spellEnd"/>
      <w:proofErr w:type="gramEnd"/>
      <w:r w:rsidRPr="000D490F">
        <w:rPr>
          <w:rFonts w:ascii="Verdana" w:hAnsi="Verdana" w:cs="Times New Roman"/>
          <w:sz w:val="18"/>
          <w:szCs w:val="18"/>
        </w:rPr>
        <w:t xml:space="preserve">., архитектор – Ян (Джованни) Мария </w:t>
      </w:r>
      <w:proofErr w:type="spellStart"/>
      <w:r w:rsidRPr="000D490F">
        <w:rPr>
          <w:rFonts w:ascii="Verdana" w:hAnsi="Verdana" w:cs="Times New Roman"/>
          <w:sz w:val="18"/>
          <w:szCs w:val="18"/>
        </w:rPr>
        <w:t>Бернардони</w:t>
      </w:r>
      <w:proofErr w:type="spellEnd"/>
      <w:r w:rsidRPr="000D490F">
        <w:rPr>
          <w:rFonts w:ascii="Verdana" w:hAnsi="Verdana" w:cs="Times New Roman"/>
          <w:sz w:val="18"/>
          <w:szCs w:val="18"/>
        </w:rPr>
        <w:t>)</w:t>
      </w:r>
    </w:p>
    <w:p w:rsidR="000D490F" w:rsidRDefault="000D490F" w:rsidP="000D490F">
      <w:pPr>
        <w:spacing w:after="0" w:line="240" w:lineRule="auto"/>
        <w:jc w:val="both"/>
      </w:pPr>
      <w:r>
        <w:t>Изменения в иконописи: облики святых приобретают индивидуальные черты.</w:t>
      </w:r>
    </w:p>
    <w:p w:rsidR="000D490F" w:rsidRDefault="000D490F" w:rsidP="000D490F">
      <w:pPr>
        <w:spacing w:after="0" w:line="240" w:lineRule="auto"/>
      </w:pPr>
      <w:r>
        <w:t xml:space="preserve">Мемориальный портрет: портрет жён </w:t>
      </w:r>
      <w:proofErr w:type="spellStart"/>
      <w:r>
        <w:t>Януша</w:t>
      </w:r>
      <w:proofErr w:type="spellEnd"/>
      <w:r>
        <w:t xml:space="preserve"> </w:t>
      </w:r>
      <w:proofErr w:type="spellStart"/>
      <w:r>
        <w:t>Радзивилла</w:t>
      </w:r>
      <w:proofErr w:type="spellEnd"/>
      <w:r>
        <w:t xml:space="preserve"> – </w:t>
      </w:r>
      <w:proofErr w:type="spellStart"/>
      <w:r>
        <w:t>Катажины</w:t>
      </w:r>
      <w:proofErr w:type="spellEnd"/>
      <w:r>
        <w:t xml:space="preserve"> и Марии, созданный И. </w:t>
      </w:r>
      <w:proofErr w:type="spellStart"/>
      <w:r>
        <w:t>Шретером</w:t>
      </w:r>
      <w:proofErr w:type="spellEnd"/>
    </w:p>
    <w:p w:rsidR="000D490F" w:rsidRDefault="000D490F" w:rsidP="000D490F">
      <w:pPr>
        <w:spacing w:after="0" w:line="240" w:lineRule="auto"/>
      </w:pPr>
    </w:p>
    <w:p w:rsidR="000D490F" w:rsidRDefault="000D490F" w:rsidP="000D490F">
      <w:pPr>
        <w:spacing w:after="0" w:line="240" w:lineRule="auto"/>
      </w:pPr>
      <w:proofErr w:type="spellStart"/>
      <w:r w:rsidRPr="00831236">
        <w:rPr>
          <w:b/>
        </w:rPr>
        <w:t>Батлейка</w:t>
      </w:r>
      <w:proofErr w:type="spellEnd"/>
      <w:r>
        <w:rPr>
          <w:b/>
        </w:rPr>
        <w:t xml:space="preserve"> </w:t>
      </w:r>
      <w:bookmarkStart w:id="0" w:name="_GoBack"/>
      <w:bookmarkEnd w:id="0"/>
      <w:r>
        <w:t>– кукольный народный театр</w:t>
      </w:r>
    </w:p>
    <w:p w:rsidR="000D490F" w:rsidRDefault="000D490F" w:rsidP="000D490F">
      <w:pPr>
        <w:spacing w:after="0" w:line="240" w:lineRule="auto"/>
      </w:pPr>
    </w:p>
    <w:sectPr w:rsidR="000D490F" w:rsidSect="000D490F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5A22"/>
    <w:multiLevelType w:val="hybridMultilevel"/>
    <w:tmpl w:val="12C4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F3709"/>
    <w:multiLevelType w:val="hybridMultilevel"/>
    <w:tmpl w:val="25B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3617E"/>
    <w:multiLevelType w:val="hybridMultilevel"/>
    <w:tmpl w:val="23F8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0F"/>
    <w:rsid w:val="000D490F"/>
    <w:rsid w:val="004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2014-05-09T21:05:00Z</cp:lastPrinted>
  <dcterms:created xsi:type="dcterms:W3CDTF">2014-05-09T20:57:00Z</dcterms:created>
  <dcterms:modified xsi:type="dcterms:W3CDTF">2014-05-09T21:06:00Z</dcterms:modified>
</cp:coreProperties>
</file>