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D4" w:rsidRPr="00147CD4" w:rsidRDefault="00381073" w:rsidP="003D0CB9">
      <w:pPr>
        <w:jc w:val="center"/>
        <w:rPr>
          <w:rFonts w:eastAsia="Calibri" w:cs="Times New Roman"/>
          <w:b/>
          <w:sz w:val="25"/>
          <w:szCs w:val="25"/>
        </w:rPr>
      </w:pPr>
      <w:r>
        <w:rPr>
          <w:rFonts w:eastAsia="Calibri" w:cs="Times New Roman"/>
          <w:b/>
          <w:sz w:val="25"/>
          <w:szCs w:val="25"/>
        </w:rPr>
        <w:t>17.2</w:t>
      </w:r>
      <w:r w:rsidR="00147CD4">
        <w:rPr>
          <w:rFonts w:eastAsia="Calibri" w:cs="Times New Roman"/>
          <w:b/>
          <w:sz w:val="25"/>
          <w:szCs w:val="25"/>
        </w:rPr>
        <w:t xml:space="preserve">. </w:t>
      </w:r>
      <w:r w:rsidR="003D0CB9" w:rsidRPr="00147CD4">
        <w:rPr>
          <w:rFonts w:eastAsia="Calibri" w:cs="Times New Roman"/>
          <w:b/>
          <w:sz w:val="25"/>
          <w:szCs w:val="25"/>
        </w:rPr>
        <w:t>Театральное, музыкальное и изобразительное искусство</w:t>
      </w:r>
    </w:p>
    <w:p w:rsidR="00D453D6" w:rsidRPr="00147CD4" w:rsidRDefault="003D0CB9" w:rsidP="003D0CB9">
      <w:pPr>
        <w:jc w:val="center"/>
        <w:rPr>
          <w:rFonts w:eastAsia="Calibri" w:cs="Times New Roman"/>
          <w:b/>
          <w:sz w:val="25"/>
          <w:szCs w:val="25"/>
        </w:rPr>
      </w:pPr>
      <w:r w:rsidRPr="00147CD4">
        <w:rPr>
          <w:rFonts w:eastAsia="Calibri" w:cs="Times New Roman"/>
          <w:b/>
          <w:sz w:val="25"/>
          <w:szCs w:val="25"/>
        </w:rPr>
        <w:t xml:space="preserve"> во второй половине 1950-х – 1980-е гг.</w:t>
      </w:r>
    </w:p>
    <w:p w:rsidR="003D0CB9" w:rsidRPr="00147CD4" w:rsidRDefault="003D0CB9" w:rsidP="003D0CB9">
      <w:pPr>
        <w:pStyle w:val="a3"/>
        <w:numPr>
          <w:ilvl w:val="0"/>
          <w:numId w:val="1"/>
        </w:numPr>
        <w:rPr>
          <w:rFonts w:cs="Times New Roman"/>
          <w:b/>
          <w:i/>
          <w:sz w:val="25"/>
          <w:szCs w:val="25"/>
        </w:rPr>
      </w:pPr>
      <w:r w:rsidRPr="00147CD4">
        <w:rPr>
          <w:rFonts w:cs="Times New Roman"/>
          <w:b/>
          <w:i/>
          <w:sz w:val="25"/>
          <w:szCs w:val="25"/>
        </w:rPr>
        <w:t>Театральное искусство</w:t>
      </w:r>
    </w:p>
    <w:tbl>
      <w:tblPr>
        <w:tblStyle w:val="a4"/>
        <w:tblW w:w="0" w:type="auto"/>
        <w:tblInd w:w="360" w:type="dxa"/>
        <w:tblLook w:val="04A0"/>
      </w:tblPr>
      <w:tblGrid>
        <w:gridCol w:w="1875"/>
        <w:gridCol w:w="5006"/>
        <w:gridCol w:w="3640"/>
      </w:tblGrid>
      <w:tr w:rsidR="003D0CB9" w:rsidRPr="00147CD4" w:rsidTr="00147CD4">
        <w:tc>
          <w:tcPr>
            <w:tcW w:w="1875" w:type="dxa"/>
          </w:tcPr>
          <w:p w:rsidR="003D0CB9" w:rsidRPr="00147CD4" w:rsidRDefault="003D0CB9" w:rsidP="003D0CB9">
            <w:pPr>
              <w:jc w:val="center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Автор</w:t>
            </w:r>
          </w:p>
        </w:tc>
        <w:tc>
          <w:tcPr>
            <w:tcW w:w="5006" w:type="dxa"/>
          </w:tcPr>
          <w:p w:rsidR="003D0CB9" w:rsidRPr="00147CD4" w:rsidRDefault="003D0CB9" w:rsidP="003D0CB9">
            <w:pPr>
              <w:jc w:val="center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Произведения</w:t>
            </w:r>
          </w:p>
        </w:tc>
        <w:tc>
          <w:tcPr>
            <w:tcW w:w="3640" w:type="dxa"/>
          </w:tcPr>
          <w:p w:rsidR="003D0CB9" w:rsidRPr="00147CD4" w:rsidRDefault="003D0CB9" w:rsidP="003D0CB9">
            <w:pPr>
              <w:jc w:val="center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Примечания</w:t>
            </w:r>
          </w:p>
        </w:tc>
      </w:tr>
      <w:tr w:rsidR="003D0CB9" w:rsidRPr="00147CD4" w:rsidTr="00147CD4">
        <w:tc>
          <w:tcPr>
            <w:tcW w:w="1875" w:type="dxa"/>
          </w:tcPr>
          <w:p w:rsidR="003D0CB9" w:rsidRPr="00147CD4" w:rsidRDefault="003D0CB9" w:rsidP="003D0CB9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 xml:space="preserve">А. 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Макаёнок</w:t>
            </w:r>
            <w:proofErr w:type="spellEnd"/>
          </w:p>
        </w:tc>
        <w:tc>
          <w:tcPr>
            <w:tcW w:w="5006" w:type="dxa"/>
          </w:tcPr>
          <w:p w:rsidR="003D0CB9" w:rsidRPr="00147CD4" w:rsidRDefault="003D0CB9" w:rsidP="003D0CB9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 xml:space="preserve">«Святая простота», «Лявониха на орбите», </w:t>
            </w:r>
          </w:p>
          <w:p w:rsidR="003D0CB9" w:rsidRPr="00147CD4" w:rsidRDefault="003D0CB9" w:rsidP="003D0CB9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«Трибунал»</w:t>
            </w:r>
            <w:r w:rsidR="00631FCE" w:rsidRPr="00147CD4">
              <w:rPr>
                <w:rFonts w:cs="Times New Roman"/>
                <w:sz w:val="25"/>
                <w:szCs w:val="25"/>
              </w:rPr>
              <w:t>, «Таблетка под язык»</w:t>
            </w:r>
          </w:p>
        </w:tc>
        <w:tc>
          <w:tcPr>
            <w:tcW w:w="3640" w:type="dxa"/>
          </w:tcPr>
          <w:p w:rsidR="003D0CB9" w:rsidRPr="00147CD4" w:rsidRDefault="003D0CB9" w:rsidP="003D0CB9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Комедии</w:t>
            </w:r>
          </w:p>
          <w:p w:rsidR="003D0CB9" w:rsidRPr="00147CD4" w:rsidRDefault="003D0CB9" w:rsidP="003D0CB9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Лауреат Государственной премии БССР</w:t>
            </w:r>
          </w:p>
        </w:tc>
      </w:tr>
      <w:tr w:rsidR="003D0CB9" w:rsidRPr="00147CD4" w:rsidTr="00147CD4">
        <w:tc>
          <w:tcPr>
            <w:tcW w:w="1875" w:type="dxa"/>
          </w:tcPr>
          <w:p w:rsidR="003D0CB9" w:rsidRPr="00147CD4" w:rsidRDefault="003D0CB9" w:rsidP="003D0CB9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И. Чигринов</w:t>
            </w:r>
          </w:p>
        </w:tc>
        <w:tc>
          <w:tcPr>
            <w:tcW w:w="5006" w:type="dxa"/>
          </w:tcPr>
          <w:p w:rsidR="003D0CB9" w:rsidRPr="00147CD4" w:rsidRDefault="003D0CB9" w:rsidP="003D0CB9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«Плач перепёлки»</w:t>
            </w:r>
          </w:p>
        </w:tc>
        <w:tc>
          <w:tcPr>
            <w:tcW w:w="3640" w:type="dxa"/>
            <w:vMerge w:val="restart"/>
          </w:tcPr>
          <w:p w:rsidR="003D0CB9" w:rsidRPr="00147CD4" w:rsidRDefault="003D0CB9" w:rsidP="003D0CB9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Цена победы в годы ВОВ</w:t>
            </w:r>
          </w:p>
        </w:tc>
      </w:tr>
      <w:tr w:rsidR="003D0CB9" w:rsidRPr="00147CD4" w:rsidTr="00147CD4">
        <w:tc>
          <w:tcPr>
            <w:tcW w:w="1875" w:type="dxa"/>
          </w:tcPr>
          <w:p w:rsidR="003D0CB9" w:rsidRPr="00147CD4" w:rsidRDefault="003D0CB9" w:rsidP="003D0CB9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 xml:space="preserve">А. 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Дударев</w:t>
            </w:r>
            <w:proofErr w:type="spellEnd"/>
          </w:p>
        </w:tc>
        <w:tc>
          <w:tcPr>
            <w:tcW w:w="5006" w:type="dxa"/>
          </w:tcPr>
          <w:p w:rsidR="003D0CB9" w:rsidRPr="00147CD4" w:rsidRDefault="003D0CB9" w:rsidP="003D0CB9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«Рядовые»</w:t>
            </w:r>
          </w:p>
        </w:tc>
        <w:tc>
          <w:tcPr>
            <w:tcW w:w="3640" w:type="dxa"/>
            <w:vMerge/>
          </w:tcPr>
          <w:p w:rsidR="003D0CB9" w:rsidRPr="00147CD4" w:rsidRDefault="003D0CB9" w:rsidP="003D0CB9">
            <w:pPr>
              <w:jc w:val="both"/>
              <w:rPr>
                <w:rFonts w:cs="Times New Roman"/>
                <w:sz w:val="25"/>
                <w:szCs w:val="25"/>
              </w:rPr>
            </w:pPr>
          </w:p>
        </w:tc>
      </w:tr>
      <w:tr w:rsidR="003D0CB9" w:rsidRPr="00147CD4" w:rsidTr="00147CD4">
        <w:tc>
          <w:tcPr>
            <w:tcW w:w="1875" w:type="dxa"/>
          </w:tcPr>
          <w:p w:rsidR="003D0CB9" w:rsidRPr="00147CD4" w:rsidRDefault="003D0CB9" w:rsidP="003D0CB9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 xml:space="preserve">И. 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Шамякин</w:t>
            </w:r>
            <w:proofErr w:type="spellEnd"/>
          </w:p>
        </w:tc>
        <w:tc>
          <w:tcPr>
            <w:tcW w:w="5006" w:type="dxa"/>
          </w:tcPr>
          <w:p w:rsidR="003D0CB9" w:rsidRPr="00147CD4" w:rsidRDefault="003D0CB9" w:rsidP="003D0CB9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«Снежные зимы»</w:t>
            </w:r>
          </w:p>
        </w:tc>
        <w:tc>
          <w:tcPr>
            <w:tcW w:w="3640" w:type="dxa"/>
          </w:tcPr>
          <w:p w:rsidR="003D0CB9" w:rsidRPr="00147CD4" w:rsidRDefault="003D0CB9" w:rsidP="003D0CB9">
            <w:pPr>
              <w:jc w:val="both"/>
              <w:rPr>
                <w:rFonts w:cs="Times New Roman"/>
                <w:sz w:val="25"/>
                <w:szCs w:val="25"/>
              </w:rPr>
            </w:pPr>
          </w:p>
        </w:tc>
      </w:tr>
      <w:tr w:rsidR="003D0CB9" w:rsidRPr="00147CD4" w:rsidTr="00147CD4">
        <w:tc>
          <w:tcPr>
            <w:tcW w:w="1875" w:type="dxa"/>
          </w:tcPr>
          <w:p w:rsidR="003D0CB9" w:rsidRPr="00147CD4" w:rsidRDefault="003D0CB9" w:rsidP="003D0CB9">
            <w:pPr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В. Короткевич</w:t>
            </w:r>
          </w:p>
        </w:tc>
        <w:tc>
          <w:tcPr>
            <w:tcW w:w="5006" w:type="dxa"/>
          </w:tcPr>
          <w:p w:rsidR="003D0CB9" w:rsidRPr="00147CD4" w:rsidRDefault="003D0CB9" w:rsidP="003D0CB9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«Колокола Витебска»</w:t>
            </w:r>
          </w:p>
        </w:tc>
        <w:tc>
          <w:tcPr>
            <w:tcW w:w="3640" w:type="dxa"/>
          </w:tcPr>
          <w:p w:rsidR="003D0CB9" w:rsidRPr="00147CD4" w:rsidRDefault="003D0CB9" w:rsidP="003D0CB9">
            <w:pPr>
              <w:jc w:val="both"/>
              <w:rPr>
                <w:rFonts w:cs="Times New Roman"/>
                <w:sz w:val="25"/>
                <w:szCs w:val="25"/>
              </w:rPr>
            </w:pPr>
          </w:p>
        </w:tc>
      </w:tr>
      <w:tr w:rsidR="003D0CB9" w:rsidRPr="00147CD4" w:rsidTr="00147CD4">
        <w:tc>
          <w:tcPr>
            <w:tcW w:w="1875" w:type="dxa"/>
          </w:tcPr>
          <w:p w:rsidR="003D0CB9" w:rsidRPr="00147CD4" w:rsidRDefault="003D0CB9" w:rsidP="003D0CB9">
            <w:pPr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 xml:space="preserve">А. Адамович </w:t>
            </w:r>
          </w:p>
        </w:tc>
        <w:tc>
          <w:tcPr>
            <w:tcW w:w="5006" w:type="dxa"/>
          </w:tcPr>
          <w:p w:rsidR="003D0CB9" w:rsidRPr="00147CD4" w:rsidRDefault="003D0CB9" w:rsidP="003D0CB9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«Возвращение в Хатынь»</w:t>
            </w:r>
          </w:p>
        </w:tc>
        <w:tc>
          <w:tcPr>
            <w:tcW w:w="3640" w:type="dxa"/>
          </w:tcPr>
          <w:p w:rsidR="003D0CB9" w:rsidRPr="00147CD4" w:rsidRDefault="003D0CB9" w:rsidP="003D0CB9">
            <w:pPr>
              <w:jc w:val="both"/>
              <w:rPr>
                <w:rFonts w:cs="Times New Roman"/>
                <w:sz w:val="25"/>
                <w:szCs w:val="25"/>
              </w:rPr>
            </w:pPr>
          </w:p>
        </w:tc>
      </w:tr>
      <w:tr w:rsidR="003D0CB9" w:rsidRPr="00147CD4" w:rsidTr="00147CD4">
        <w:tc>
          <w:tcPr>
            <w:tcW w:w="1875" w:type="dxa"/>
          </w:tcPr>
          <w:p w:rsidR="003D0CB9" w:rsidRPr="00147CD4" w:rsidRDefault="003D0CB9" w:rsidP="003D0CB9">
            <w:pPr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В. Быков</w:t>
            </w:r>
          </w:p>
        </w:tc>
        <w:tc>
          <w:tcPr>
            <w:tcW w:w="5006" w:type="dxa"/>
          </w:tcPr>
          <w:p w:rsidR="003D0CB9" w:rsidRPr="00147CD4" w:rsidRDefault="007A1127" w:rsidP="003D0CB9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«Пойти и не вернуться»</w:t>
            </w:r>
          </w:p>
        </w:tc>
        <w:tc>
          <w:tcPr>
            <w:tcW w:w="3640" w:type="dxa"/>
          </w:tcPr>
          <w:p w:rsidR="003D0CB9" w:rsidRPr="00147CD4" w:rsidRDefault="003D0CB9" w:rsidP="003D0CB9">
            <w:pPr>
              <w:jc w:val="both"/>
              <w:rPr>
                <w:rFonts w:cs="Times New Roman"/>
                <w:sz w:val="25"/>
                <w:szCs w:val="25"/>
              </w:rPr>
            </w:pPr>
          </w:p>
        </w:tc>
      </w:tr>
    </w:tbl>
    <w:p w:rsidR="003D0CB9" w:rsidRPr="00147CD4" w:rsidRDefault="003D0CB9" w:rsidP="003D0CB9">
      <w:pPr>
        <w:ind w:left="360"/>
        <w:rPr>
          <w:rFonts w:cs="Times New Roman"/>
          <w:i/>
          <w:sz w:val="25"/>
          <w:szCs w:val="25"/>
          <w:u w:val="single"/>
        </w:rPr>
      </w:pPr>
      <w:r w:rsidRPr="00147CD4">
        <w:rPr>
          <w:rFonts w:cs="Times New Roman"/>
          <w:i/>
          <w:sz w:val="25"/>
          <w:szCs w:val="25"/>
          <w:u w:val="single"/>
        </w:rPr>
        <w:t>Театры:</w:t>
      </w:r>
    </w:p>
    <w:p w:rsidR="003D0CB9" w:rsidRPr="00147CD4" w:rsidRDefault="003D0CB9" w:rsidP="003D0CB9">
      <w:pPr>
        <w:pStyle w:val="a3"/>
        <w:numPr>
          <w:ilvl w:val="0"/>
          <w:numId w:val="2"/>
        </w:numPr>
        <w:ind w:left="0" w:firstLine="720"/>
        <w:rPr>
          <w:rFonts w:cs="Times New Roman"/>
          <w:sz w:val="25"/>
          <w:szCs w:val="25"/>
        </w:rPr>
      </w:pPr>
      <w:r w:rsidRPr="00147CD4">
        <w:rPr>
          <w:rFonts w:cs="Times New Roman"/>
          <w:sz w:val="25"/>
          <w:szCs w:val="25"/>
        </w:rPr>
        <w:t>Белорусский государственный академический театр Я. Купалы – ведущий театр БССР.</w:t>
      </w:r>
    </w:p>
    <w:p w:rsidR="003D0CB9" w:rsidRPr="00147CD4" w:rsidRDefault="003D0CB9" w:rsidP="003D0CB9">
      <w:pPr>
        <w:pStyle w:val="a3"/>
        <w:numPr>
          <w:ilvl w:val="0"/>
          <w:numId w:val="2"/>
        </w:numPr>
        <w:ind w:left="0" w:firstLine="720"/>
        <w:rPr>
          <w:rFonts w:cs="Times New Roman"/>
          <w:sz w:val="25"/>
          <w:szCs w:val="25"/>
        </w:rPr>
      </w:pPr>
      <w:r w:rsidRPr="00147CD4">
        <w:rPr>
          <w:rFonts w:cs="Times New Roman"/>
          <w:sz w:val="25"/>
          <w:szCs w:val="25"/>
        </w:rPr>
        <w:t>Белорусский государственный академический театр имени Я.Коласа в Витебске.</w:t>
      </w:r>
    </w:p>
    <w:p w:rsidR="003D0CB9" w:rsidRPr="00147CD4" w:rsidRDefault="003D0CB9" w:rsidP="003D0CB9">
      <w:pPr>
        <w:pStyle w:val="a3"/>
        <w:numPr>
          <w:ilvl w:val="0"/>
          <w:numId w:val="2"/>
        </w:numPr>
        <w:ind w:left="0" w:firstLine="720"/>
        <w:rPr>
          <w:rFonts w:cs="Times New Roman"/>
          <w:sz w:val="25"/>
          <w:szCs w:val="25"/>
        </w:rPr>
      </w:pPr>
      <w:r w:rsidRPr="00147CD4">
        <w:rPr>
          <w:rFonts w:cs="Times New Roman"/>
          <w:sz w:val="25"/>
          <w:szCs w:val="25"/>
        </w:rPr>
        <w:t>Государственный русский драматический театр БССР им. Горького.</w:t>
      </w:r>
    </w:p>
    <w:p w:rsidR="003D0CB9" w:rsidRPr="00147CD4" w:rsidRDefault="007A1127" w:rsidP="007A1127">
      <w:pPr>
        <w:pStyle w:val="a3"/>
        <w:numPr>
          <w:ilvl w:val="0"/>
          <w:numId w:val="1"/>
        </w:numPr>
        <w:rPr>
          <w:rFonts w:cs="Times New Roman"/>
          <w:b/>
          <w:i/>
          <w:sz w:val="25"/>
          <w:szCs w:val="25"/>
        </w:rPr>
      </w:pPr>
      <w:r w:rsidRPr="00147CD4">
        <w:rPr>
          <w:rFonts w:cs="Times New Roman"/>
          <w:b/>
          <w:i/>
          <w:sz w:val="25"/>
          <w:szCs w:val="25"/>
        </w:rPr>
        <w:t>Музыкальное искусство</w:t>
      </w:r>
    </w:p>
    <w:p w:rsidR="007A1127" w:rsidRPr="00147CD4" w:rsidRDefault="007A1127" w:rsidP="007A1127">
      <w:pPr>
        <w:ind w:left="360"/>
        <w:rPr>
          <w:rFonts w:cs="Times New Roman"/>
          <w:sz w:val="25"/>
          <w:szCs w:val="25"/>
        </w:rPr>
      </w:pPr>
      <w:r w:rsidRPr="00147CD4">
        <w:rPr>
          <w:rFonts w:cs="Times New Roman"/>
          <w:sz w:val="25"/>
          <w:szCs w:val="25"/>
        </w:rPr>
        <w:t>1955 г. – утверждение Государственного гимна БССР.</w:t>
      </w:r>
    </w:p>
    <w:tbl>
      <w:tblPr>
        <w:tblStyle w:val="a4"/>
        <w:tblW w:w="0" w:type="auto"/>
        <w:tblInd w:w="360" w:type="dxa"/>
        <w:tblLook w:val="04A0"/>
      </w:tblPr>
      <w:tblGrid>
        <w:gridCol w:w="1875"/>
        <w:gridCol w:w="4677"/>
        <w:gridCol w:w="3969"/>
      </w:tblGrid>
      <w:tr w:rsidR="007A1127" w:rsidRPr="00147CD4" w:rsidTr="00147CD4">
        <w:tc>
          <w:tcPr>
            <w:tcW w:w="1875" w:type="dxa"/>
          </w:tcPr>
          <w:p w:rsidR="007A1127" w:rsidRPr="00147CD4" w:rsidRDefault="007A1127" w:rsidP="007847FF">
            <w:pPr>
              <w:jc w:val="center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Автор</w:t>
            </w:r>
          </w:p>
        </w:tc>
        <w:tc>
          <w:tcPr>
            <w:tcW w:w="4677" w:type="dxa"/>
          </w:tcPr>
          <w:p w:rsidR="007A1127" w:rsidRPr="00147CD4" w:rsidRDefault="007A1127" w:rsidP="007847FF">
            <w:pPr>
              <w:jc w:val="center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Произведения</w:t>
            </w:r>
          </w:p>
        </w:tc>
        <w:tc>
          <w:tcPr>
            <w:tcW w:w="3969" w:type="dxa"/>
          </w:tcPr>
          <w:p w:rsidR="007A1127" w:rsidRPr="00147CD4" w:rsidRDefault="007A1127" w:rsidP="007847FF">
            <w:pPr>
              <w:jc w:val="center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Примечания</w:t>
            </w:r>
          </w:p>
        </w:tc>
      </w:tr>
      <w:tr w:rsidR="007A1127" w:rsidRPr="00147CD4" w:rsidTr="00147CD4">
        <w:tc>
          <w:tcPr>
            <w:tcW w:w="1875" w:type="dxa"/>
          </w:tcPr>
          <w:p w:rsidR="007A1127" w:rsidRPr="00147CD4" w:rsidRDefault="007A1127" w:rsidP="007A1127">
            <w:pPr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 xml:space="preserve">А. 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Богатырёв</w:t>
            </w:r>
            <w:proofErr w:type="spellEnd"/>
          </w:p>
        </w:tc>
        <w:tc>
          <w:tcPr>
            <w:tcW w:w="4677" w:type="dxa"/>
          </w:tcPr>
          <w:p w:rsidR="007A1127" w:rsidRPr="00147CD4" w:rsidRDefault="007A1127" w:rsidP="007A1127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Многочастная композиция «Белорусские песни»</w:t>
            </w:r>
          </w:p>
        </w:tc>
        <w:tc>
          <w:tcPr>
            <w:tcW w:w="3969" w:type="dxa"/>
          </w:tcPr>
          <w:p w:rsidR="007A1127" w:rsidRPr="00147CD4" w:rsidRDefault="007A1127" w:rsidP="007A1127">
            <w:pPr>
              <w:jc w:val="both"/>
              <w:rPr>
                <w:rFonts w:cs="Times New Roman"/>
                <w:sz w:val="25"/>
                <w:szCs w:val="25"/>
              </w:rPr>
            </w:pPr>
            <w:proofErr w:type="gramStart"/>
            <w:r w:rsidRPr="00147CD4">
              <w:rPr>
                <w:rFonts w:cs="Times New Roman"/>
                <w:sz w:val="25"/>
                <w:szCs w:val="25"/>
              </w:rPr>
              <w:t>Удостоен</w:t>
            </w:r>
            <w:proofErr w:type="gramEnd"/>
            <w:r w:rsidRPr="00147CD4">
              <w:rPr>
                <w:rFonts w:cs="Times New Roman"/>
                <w:sz w:val="25"/>
                <w:szCs w:val="25"/>
              </w:rPr>
              <w:t xml:space="preserve"> Государственной премии БССР</w:t>
            </w:r>
          </w:p>
        </w:tc>
      </w:tr>
      <w:tr w:rsidR="007A1127" w:rsidRPr="00147CD4" w:rsidTr="00147CD4">
        <w:tc>
          <w:tcPr>
            <w:tcW w:w="1875" w:type="dxa"/>
          </w:tcPr>
          <w:p w:rsidR="007A1127" w:rsidRPr="00147CD4" w:rsidRDefault="007A1127" w:rsidP="007A1127">
            <w:pPr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 xml:space="preserve">А. 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Туренков</w:t>
            </w:r>
            <w:proofErr w:type="spellEnd"/>
            <w:r w:rsidRPr="00147CD4">
              <w:rPr>
                <w:rFonts w:cs="Times New Roman"/>
                <w:sz w:val="25"/>
                <w:szCs w:val="25"/>
              </w:rPr>
              <w:t xml:space="preserve"> </w:t>
            </w:r>
          </w:p>
        </w:tc>
        <w:tc>
          <w:tcPr>
            <w:tcW w:w="4677" w:type="dxa"/>
          </w:tcPr>
          <w:p w:rsidR="007A1127" w:rsidRPr="00147CD4" w:rsidRDefault="007A1127" w:rsidP="007A1127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Опера «Ясный свет»</w:t>
            </w:r>
          </w:p>
        </w:tc>
        <w:tc>
          <w:tcPr>
            <w:tcW w:w="3969" w:type="dxa"/>
          </w:tcPr>
          <w:p w:rsidR="007A1127" w:rsidRPr="00147CD4" w:rsidRDefault="007A1127" w:rsidP="007A1127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Тема воссоединения Западной Беларуси с БССР</w:t>
            </w:r>
          </w:p>
        </w:tc>
      </w:tr>
      <w:tr w:rsidR="007A1127" w:rsidRPr="00147CD4" w:rsidTr="00147CD4">
        <w:tc>
          <w:tcPr>
            <w:tcW w:w="1875" w:type="dxa"/>
          </w:tcPr>
          <w:p w:rsidR="007A1127" w:rsidRPr="00147CD4" w:rsidRDefault="007A1127" w:rsidP="007A1127">
            <w:pPr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 xml:space="preserve">Ю. 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Семеняко</w:t>
            </w:r>
            <w:proofErr w:type="spellEnd"/>
          </w:p>
        </w:tc>
        <w:tc>
          <w:tcPr>
            <w:tcW w:w="4677" w:type="dxa"/>
          </w:tcPr>
          <w:p w:rsidR="007A1127" w:rsidRPr="00147CD4" w:rsidRDefault="007A1127" w:rsidP="007A1127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Оперетта «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Павлинка</w:t>
            </w:r>
            <w:proofErr w:type="spellEnd"/>
            <w:r w:rsidRPr="00147CD4">
              <w:rPr>
                <w:rFonts w:cs="Times New Roman"/>
                <w:sz w:val="25"/>
                <w:szCs w:val="25"/>
              </w:rPr>
              <w:t>»</w:t>
            </w:r>
          </w:p>
        </w:tc>
        <w:tc>
          <w:tcPr>
            <w:tcW w:w="3969" w:type="dxa"/>
          </w:tcPr>
          <w:p w:rsidR="007A1127" w:rsidRPr="00147CD4" w:rsidRDefault="007A1127" w:rsidP="007A1127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Первая белорусская оперетта</w:t>
            </w:r>
          </w:p>
        </w:tc>
      </w:tr>
      <w:tr w:rsidR="007A1127" w:rsidRPr="00147CD4" w:rsidTr="00147CD4">
        <w:tc>
          <w:tcPr>
            <w:tcW w:w="1875" w:type="dxa"/>
          </w:tcPr>
          <w:p w:rsidR="007A1127" w:rsidRPr="00147CD4" w:rsidRDefault="007A1127" w:rsidP="007A1127">
            <w:pPr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 xml:space="preserve">Ю. 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Семеняко</w:t>
            </w:r>
            <w:proofErr w:type="spellEnd"/>
          </w:p>
        </w:tc>
        <w:tc>
          <w:tcPr>
            <w:tcW w:w="4677" w:type="dxa"/>
          </w:tcPr>
          <w:p w:rsidR="007A1127" w:rsidRPr="00147CD4" w:rsidRDefault="007A1127" w:rsidP="007A1127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Опера «Зорка Венера»</w:t>
            </w:r>
          </w:p>
        </w:tc>
        <w:tc>
          <w:tcPr>
            <w:tcW w:w="3969" w:type="dxa"/>
          </w:tcPr>
          <w:p w:rsidR="007A1127" w:rsidRPr="00147CD4" w:rsidRDefault="007A1127" w:rsidP="007A1127">
            <w:pPr>
              <w:jc w:val="both"/>
              <w:rPr>
                <w:rFonts w:cs="Times New Roman"/>
                <w:sz w:val="25"/>
                <w:szCs w:val="25"/>
              </w:rPr>
            </w:pPr>
            <w:proofErr w:type="gramStart"/>
            <w:r w:rsidRPr="00147CD4">
              <w:rPr>
                <w:rFonts w:cs="Times New Roman"/>
                <w:sz w:val="25"/>
                <w:szCs w:val="25"/>
              </w:rPr>
              <w:t>Посвящена</w:t>
            </w:r>
            <w:proofErr w:type="gramEnd"/>
            <w:r w:rsidRPr="00147CD4">
              <w:rPr>
                <w:rFonts w:cs="Times New Roman"/>
                <w:sz w:val="25"/>
                <w:szCs w:val="25"/>
              </w:rPr>
              <w:t xml:space="preserve"> жизни и творчеству М. Богдановича</w:t>
            </w:r>
          </w:p>
        </w:tc>
      </w:tr>
      <w:tr w:rsidR="007A1127" w:rsidRPr="00147CD4" w:rsidTr="00147CD4">
        <w:tc>
          <w:tcPr>
            <w:tcW w:w="1875" w:type="dxa"/>
          </w:tcPr>
          <w:p w:rsidR="007A1127" w:rsidRPr="00147CD4" w:rsidRDefault="007A1127" w:rsidP="007A1127">
            <w:pPr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Д. Смольский</w:t>
            </w:r>
          </w:p>
        </w:tc>
        <w:tc>
          <w:tcPr>
            <w:tcW w:w="4677" w:type="dxa"/>
          </w:tcPr>
          <w:p w:rsidR="007A1127" w:rsidRPr="00147CD4" w:rsidRDefault="00943763" w:rsidP="007A1127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Оперы</w:t>
            </w:r>
            <w:r w:rsidR="007A1127" w:rsidRPr="00147CD4">
              <w:rPr>
                <w:rFonts w:cs="Times New Roman"/>
                <w:sz w:val="25"/>
                <w:szCs w:val="25"/>
              </w:rPr>
              <w:t xml:space="preserve"> «Седая легенда»</w:t>
            </w:r>
            <w:r w:rsidRPr="00147CD4">
              <w:rPr>
                <w:rFonts w:cs="Times New Roman"/>
                <w:sz w:val="25"/>
                <w:szCs w:val="25"/>
              </w:rPr>
              <w:t>, «Франциск Скорина»</w:t>
            </w:r>
          </w:p>
        </w:tc>
        <w:tc>
          <w:tcPr>
            <w:tcW w:w="3969" w:type="dxa"/>
          </w:tcPr>
          <w:p w:rsidR="007A1127" w:rsidRPr="00147CD4" w:rsidRDefault="007A1127" w:rsidP="007A1127">
            <w:pPr>
              <w:jc w:val="both"/>
              <w:rPr>
                <w:rFonts w:cs="Times New Roman"/>
                <w:sz w:val="25"/>
                <w:szCs w:val="25"/>
              </w:rPr>
            </w:pPr>
          </w:p>
        </w:tc>
      </w:tr>
      <w:tr w:rsidR="00943763" w:rsidRPr="00147CD4" w:rsidTr="00147CD4">
        <w:trPr>
          <w:trHeight w:val="75"/>
        </w:trPr>
        <w:tc>
          <w:tcPr>
            <w:tcW w:w="1875" w:type="dxa"/>
          </w:tcPr>
          <w:p w:rsidR="00943763" w:rsidRPr="00147CD4" w:rsidRDefault="00943763" w:rsidP="007A1127">
            <w:pPr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 xml:space="preserve">Э. 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Ханок</w:t>
            </w:r>
            <w:proofErr w:type="spellEnd"/>
          </w:p>
        </w:tc>
        <w:tc>
          <w:tcPr>
            <w:tcW w:w="4677" w:type="dxa"/>
          </w:tcPr>
          <w:p w:rsidR="00943763" w:rsidRPr="00147CD4" w:rsidRDefault="00943763" w:rsidP="007A1127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Песня «Вы шумите, березы»</w:t>
            </w:r>
          </w:p>
        </w:tc>
        <w:tc>
          <w:tcPr>
            <w:tcW w:w="3969" w:type="dxa"/>
          </w:tcPr>
          <w:p w:rsidR="00943763" w:rsidRPr="00147CD4" w:rsidRDefault="00943763" w:rsidP="007A1127">
            <w:pPr>
              <w:jc w:val="both"/>
              <w:rPr>
                <w:rFonts w:cs="Times New Roman"/>
                <w:sz w:val="25"/>
                <w:szCs w:val="25"/>
              </w:rPr>
            </w:pPr>
          </w:p>
        </w:tc>
      </w:tr>
      <w:tr w:rsidR="00943763" w:rsidRPr="00147CD4" w:rsidTr="00147CD4">
        <w:trPr>
          <w:trHeight w:val="75"/>
        </w:trPr>
        <w:tc>
          <w:tcPr>
            <w:tcW w:w="1875" w:type="dxa"/>
          </w:tcPr>
          <w:p w:rsidR="00943763" w:rsidRPr="00147CD4" w:rsidRDefault="00943763" w:rsidP="007A1127">
            <w:pPr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 xml:space="preserve">И. 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Лученок</w:t>
            </w:r>
            <w:proofErr w:type="spellEnd"/>
          </w:p>
        </w:tc>
        <w:tc>
          <w:tcPr>
            <w:tcW w:w="4677" w:type="dxa"/>
          </w:tcPr>
          <w:p w:rsidR="00943763" w:rsidRPr="00147CD4" w:rsidRDefault="00943763" w:rsidP="00943763">
            <w:pPr>
              <w:ind w:left="-108"/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Песня «Алеся»,</w:t>
            </w:r>
          </w:p>
          <w:p w:rsidR="00943763" w:rsidRPr="00147CD4" w:rsidRDefault="00943763" w:rsidP="00943763">
            <w:pPr>
              <w:ind w:left="-108"/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Кантата «Курган»,</w:t>
            </w:r>
          </w:p>
          <w:p w:rsidR="00943763" w:rsidRPr="00147CD4" w:rsidRDefault="00943763" w:rsidP="00943763">
            <w:pPr>
              <w:ind w:left="-108"/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Поэма-легенда «Гусляр»</w:t>
            </w:r>
          </w:p>
        </w:tc>
        <w:tc>
          <w:tcPr>
            <w:tcW w:w="3969" w:type="dxa"/>
          </w:tcPr>
          <w:p w:rsidR="00943763" w:rsidRPr="00147CD4" w:rsidRDefault="00943763" w:rsidP="007A1127">
            <w:pPr>
              <w:jc w:val="both"/>
              <w:rPr>
                <w:rFonts w:cs="Times New Roman"/>
                <w:sz w:val="25"/>
                <w:szCs w:val="25"/>
              </w:rPr>
            </w:pPr>
          </w:p>
        </w:tc>
      </w:tr>
    </w:tbl>
    <w:p w:rsidR="00943763" w:rsidRPr="00147CD4" w:rsidRDefault="007A1127" w:rsidP="00943763">
      <w:pPr>
        <w:pStyle w:val="a3"/>
        <w:numPr>
          <w:ilvl w:val="0"/>
          <w:numId w:val="3"/>
        </w:numPr>
        <w:rPr>
          <w:rFonts w:cs="Times New Roman"/>
          <w:sz w:val="25"/>
          <w:szCs w:val="25"/>
        </w:rPr>
      </w:pPr>
      <w:r w:rsidRPr="00147CD4">
        <w:rPr>
          <w:rFonts w:cs="Times New Roman"/>
          <w:sz w:val="25"/>
          <w:szCs w:val="25"/>
        </w:rPr>
        <w:t>1971г. – открытие Государственного театра музыкальной комедии БССР в Минске.</w:t>
      </w:r>
    </w:p>
    <w:p w:rsidR="007A1127" w:rsidRPr="00147CD4" w:rsidRDefault="00943763" w:rsidP="00943763">
      <w:pPr>
        <w:pStyle w:val="a3"/>
        <w:numPr>
          <w:ilvl w:val="0"/>
          <w:numId w:val="3"/>
        </w:numPr>
        <w:rPr>
          <w:rFonts w:cs="Times New Roman"/>
          <w:sz w:val="25"/>
          <w:szCs w:val="25"/>
        </w:rPr>
      </w:pPr>
      <w:r w:rsidRPr="00147CD4">
        <w:rPr>
          <w:rFonts w:cs="Times New Roman"/>
          <w:sz w:val="25"/>
          <w:szCs w:val="25"/>
        </w:rPr>
        <w:t>ВИА «</w:t>
      </w:r>
      <w:proofErr w:type="spellStart"/>
      <w:r w:rsidRPr="00147CD4">
        <w:rPr>
          <w:rFonts w:cs="Times New Roman"/>
          <w:sz w:val="25"/>
          <w:szCs w:val="25"/>
        </w:rPr>
        <w:t>Песняры</w:t>
      </w:r>
      <w:proofErr w:type="spellEnd"/>
      <w:r w:rsidRPr="00147CD4">
        <w:rPr>
          <w:rFonts w:cs="Times New Roman"/>
          <w:sz w:val="25"/>
          <w:szCs w:val="25"/>
        </w:rPr>
        <w:t xml:space="preserve">» под руководством В. </w:t>
      </w:r>
      <w:proofErr w:type="spellStart"/>
      <w:r w:rsidRPr="00147CD4">
        <w:rPr>
          <w:rFonts w:cs="Times New Roman"/>
          <w:sz w:val="25"/>
          <w:szCs w:val="25"/>
        </w:rPr>
        <w:t>Мулявина</w:t>
      </w:r>
      <w:proofErr w:type="spellEnd"/>
      <w:r w:rsidRPr="00147CD4">
        <w:rPr>
          <w:rFonts w:cs="Times New Roman"/>
          <w:sz w:val="25"/>
          <w:szCs w:val="25"/>
        </w:rPr>
        <w:t>.</w:t>
      </w:r>
    </w:p>
    <w:p w:rsidR="00943763" w:rsidRPr="00147CD4" w:rsidRDefault="00943763" w:rsidP="00943763">
      <w:pPr>
        <w:pStyle w:val="a3"/>
        <w:numPr>
          <w:ilvl w:val="0"/>
          <w:numId w:val="3"/>
        </w:numPr>
        <w:rPr>
          <w:rFonts w:cs="Times New Roman"/>
          <w:sz w:val="25"/>
          <w:szCs w:val="25"/>
        </w:rPr>
      </w:pPr>
      <w:r w:rsidRPr="00147CD4">
        <w:rPr>
          <w:rFonts w:cs="Times New Roman"/>
          <w:sz w:val="25"/>
          <w:szCs w:val="25"/>
        </w:rPr>
        <w:t>ВИА «</w:t>
      </w:r>
      <w:proofErr w:type="spellStart"/>
      <w:r w:rsidRPr="00147CD4">
        <w:rPr>
          <w:rFonts w:cs="Times New Roman"/>
          <w:sz w:val="25"/>
          <w:szCs w:val="25"/>
        </w:rPr>
        <w:t>Сябры</w:t>
      </w:r>
      <w:proofErr w:type="spellEnd"/>
      <w:r w:rsidRPr="00147CD4">
        <w:rPr>
          <w:rFonts w:cs="Times New Roman"/>
          <w:sz w:val="25"/>
          <w:szCs w:val="25"/>
        </w:rPr>
        <w:t xml:space="preserve">» - </w:t>
      </w:r>
      <w:proofErr w:type="spellStart"/>
      <w:r w:rsidRPr="00147CD4">
        <w:rPr>
          <w:rFonts w:cs="Times New Roman"/>
          <w:sz w:val="25"/>
          <w:szCs w:val="25"/>
        </w:rPr>
        <w:t>рук</w:t>
      </w:r>
      <w:proofErr w:type="gramStart"/>
      <w:r w:rsidRPr="00147CD4">
        <w:rPr>
          <w:rFonts w:cs="Times New Roman"/>
          <w:sz w:val="25"/>
          <w:szCs w:val="25"/>
        </w:rPr>
        <w:t>.и</w:t>
      </w:r>
      <w:proofErr w:type="spellEnd"/>
      <w:proofErr w:type="gramEnd"/>
      <w:r w:rsidRPr="00147CD4">
        <w:rPr>
          <w:rFonts w:cs="Times New Roman"/>
          <w:sz w:val="25"/>
          <w:szCs w:val="25"/>
        </w:rPr>
        <w:t xml:space="preserve"> солист А. Ярмоленко.</w:t>
      </w:r>
    </w:p>
    <w:p w:rsidR="00943763" w:rsidRPr="00147CD4" w:rsidRDefault="00943763" w:rsidP="007A1127">
      <w:pPr>
        <w:ind w:left="360"/>
        <w:rPr>
          <w:rFonts w:cs="Times New Roman"/>
          <w:sz w:val="25"/>
          <w:szCs w:val="25"/>
        </w:rPr>
      </w:pPr>
      <w:r w:rsidRPr="00147CD4">
        <w:rPr>
          <w:rFonts w:cs="Times New Roman"/>
          <w:sz w:val="25"/>
          <w:szCs w:val="25"/>
        </w:rPr>
        <w:t xml:space="preserve">Певцы: В. </w:t>
      </w:r>
      <w:proofErr w:type="spellStart"/>
      <w:r w:rsidRPr="00147CD4">
        <w:rPr>
          <w:rFonts w:cs="Times New Roman"/>
          <w:sz w:val="25"/>
          <w:szCs w:val="25"/>
        </w:rPr>
        <w:t>Вуячич</w:t>
      </w:r>
      <w:proofErr w:type="spellEnd"/>
      <w:r w:rsidRPr="00147CD4">
        <w:rPr>
          <w:rFonts w:cs="Times New Roman"/>
          <w:sz w:val="25"/>
          <w:szCs w:val="25"/>
        </w:rPr>
        <w:t xml:space="preserve">, Я. Евдокимов, Л. </w:t>
      </w:r>
      <w:proofErr w:type="spellStart"/>
      <w:r w:rsidRPr="00147CD4">
        <w:rPr>
          <w:rFonts w:cs="Times New Roman"/>
          <w:sz w:val="25"/>
          <w:szCs w:val="25"/>
        </w:rPr>
        <w:t>Борткевич</w:t>
      </w:r>
      <w:proofErr w:type="spellEnd"/>
      <w:r w:rsidRPr="00147CD4">
        <w:rPr>
          <w:rFonts w:cs="Times New Roman"/>
          <w:sz w:val="25"/>
          <w:szCs w:val="25"/>
        </w:rPr>
        <w:t>. Т. Раевская.</w:t>
      </w:r>
    </w:p>
    <w:p w:rsidR="00943763" w:rsidRPr="00147CD4" w:rsidRDefault="00943763" w:rsidP="00943763">
      <w:pPr>
        <w:pStyle w:val="a3"/>
        <w:numPr>
          <w:ilvl w:val="0"/>
          <w:numId w:val="1"/>
        </w:numPr>
        <w:rPr>
          <w:rFonts w:cs="Times New Roman"/>
          <w:b/>
          <w:i/>
          <w:sz w:val="25"/>
          <w:szCs w:val="25"/>
        </w:rPr>
      </w:pPr>
      <w:r w:rsidRPr="00147CD4">
        <w:rPr>
          <w:rFonts w:cs="Times New Roman"/>
          <w:b/>
          <w:i/>
          <w:sz w:val="25"/>
          <w:szCs w:val="25"/>
        </w:rPr>
        <w:t>Живопись</w:t>
      </w:r>
    </w:p>
    <w:tbl>
      <w:tblPr>
        <w:tblStyle w:val="a4"/>
        <w:tblW w:w="0" w:type="auto"/>
        <w:tblInd w:w="360" w:type="dxa"/>
        <w:tblLook w:val="04A0"/>
      </w:tblPr>
      <w:tblGrid>
        <w:gridCol w:w="2170"/>
        <w:gridCol w:w="4666"/>
        <w:gridCol w:w="3685"/>
      </w:tblGrid>
      <w:tr w:rsidR="002840A9" w:rsidRPr="00147CD4" w:rsidTr="00147CD4">
        <w:tc>
          <w:tcPr>
            <w:tcW w:w="2170" w:type="dxa"/>
          </w:tcPr>
          <w:p w:rsidR="002840A9" w:rsidRPr="00147CD4" w:rsidRDefault="002840A9" w:rsidP="007847FF">
            <w:pPr>
              <w:jc w:val="center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Автор</w:t>
            </w:r>
          </w:p>
        </w:tc>
        <w:tc>
          <w:tcPr>
            <w:tcW w:w="4666" w:type="dxa"/>
          </w:tcPr>
          <w:p w:rsidR="002840A9" w:rsidRPr="00147CD4" w:rsidRDefault="002840A9" w:rsidP="007847FF">
            <w:pPr>
              <w:jc w:val="center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Произведения</w:t>
            </w:r>
          </w:p>
        </w:tc>
        <w:tc>
          <w:tcPr>
            <w:tcW w:w="3685" w:type="dxa"/>
          </w:tcPr>
          <w:p w:rsidR="002840A9" w:rsidRPr="00147CD4" w:rsidRDefault="002840A9" w:rsidP="002840A9">
            <w:pPr>
              <w:jc w:val="center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Тематика</w:t>
            </w:r>
          </w:p>
        </w:tc>
      </w:tr>
      <w:tr w:rsidR="002840A9" w:rsidRPr="00147CD4" w:rsidTr="00147CD4">
        <w:tc>
          <w:tcPr>
            <w:tcW w:w="2170" w:type="dxa"/>
          </w:tcPr>
          <w:p w:rsidR="00AB3691" w:rsidRPr="00147CD4" w:rsidRDefault="00AB3691" w:rsidP="00AB3691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 xml:space="preserve">М. Савицкий </w:t>
            </w:r>
          </w:p>
          <w:p w:rsidR="002840A9" w:rsidRPr="00147CD4" w:rsidRDefault="002840A9" w:rsidP="00AB3691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(лауреат Государственных премий СССР и БССР</w:t>
            </w:r>
            <w:r w:rsidR="00761F9D">
              <w:rPr>
                <w:rFonts w:cs="Times New Roman"/>
                <w:sz w:val="25"/>
                <w:szCs w:val="25"/>
              </w:rPr>
              <w:t>, «Герой Беларуси» (2006г.), в М</w:t>
            </w:r>
            <w:r w:rsidRPr="00147CD4">
              <w:rPr>
                <w:rFonts w:cs="Times New Roman"/>
                <w:sz w:val="25"/>
                <w:szCs w:val="25"/>
              </w:rPr>
              <w:t>инске в 2012 открыта галерея Савицкого)</w:t>
            </w:r>
          </w:p>
        </w:tc>
        <w:tc>
          <w:tcPr>
            <w:tcW w:w="4666" w:type="dxa"/>
          </w:tcPr>
          <w:p w:rsidR="00AB3691" w:rsidRPr="00147CD4" w:rsidRDefault="00AB3691" w:rsidP="00AB3691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Цикл картин «Цифры на сердце»</w:t>
            </w:r>
          </w:p>
          <w:p w:rsidR="002840A9" w:rsidRPr="00147CD4" w:rsidRDefault="002840A9" w:rsidP="00AB3691">
            <w:pPr>
              <w:jc w:val="both"/>
              <w:rPr>
                <w:rFonts w:cs="Times New Roman"/>
                <w:sz w:val="25"/>
                <w:szCs w:val="25"/>
              </w:rPr>
            </w:pPr>
          </w:p>
          <w:p w:rsidR="00AB3691" w:rsidRPr="00147CD4" w:rsidRDefault="00AB3691" w:rsidP="00AB3691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 xml:space="preserve">Картина «Мадонна 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Биркенау</w:t>
            </w:r>
            <w:proofErr w:type="spellEnd"/>
            <w:r w:rsidRPr="00147CD4">
              <w:rPr>
                <w:rFonts w:cs="Times New Roman"/>
                <w:sz w:val="25"/>
                <w:szCs w:val="25"/>
              </w:rPr>
              <w:t>»</w:t>
            </w:r>
          </w:p>
          <w:p w:rsidR="00AB3691" w:rsidRPr="00147CD4" w:rsidRDefault="00AB3691" w:rsidP="00AB3691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Цикл картин «Беларусь партизанская»: «Партизанская мадонна», «Партизанская мадонна (Минская);</w:t>
            </w:r>
          </w:p>
          <w:p w:rsidR="00AB3691" w:rsidRPr="00147CD4" w:rsidRDefault="00AB3691" w:rsidP="00AB3691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Картины «Урожай», «Сказ про хлеб»</w:t>
            </w:r>
          </w:p>
          <w:p w:rsidR="00AB3691" w:rsidRPr="00147CD4" w:rsidRDefault="00AB3691" w:rsidP="00AB3691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Цикл картин «Чёрная быль»: «Чернобыльская мадонна»</w:t>
            </w:r>
            <w:r w:rsidR="002840A9" w:rsidRPr="00147CD4">
              <w:rPr>
                <w:rFonts w:cs="Times New Roman"/>
                <w:sz w:val="25"/>
                <w:szCs w:val="25"/>
              </w:rPr>
              <w:t>;</w:t>
            </w:r>
          </w:p>
          <w:p w:rsidR="002840A9" w:rsidRPr="00147CD4" w:rsidRDefault="002840A9" w:rsidP="00AB3691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Цикл картин «</w:t>
            </w:r>
            <w:r w:rsidRPr="00147CD4">
              <w:rPr>
                <w:rFonts w:cs="Times New Roman"/>
                <w:sz w:val="25"/>
                <w:szCs w:val="25"/>
                <w:lang w:val="en-US"/>
              </w:rPr>
              <w:t>XX</w:t>
            </w:r>
            <w:r w:rsidRPr="00147CD4">
              <w:rPr>
                <w:rFonts w:cs="Times New Roman"/>
                <w:sz w:val="25"/>
                <w:szCs w:val="25"/>
              </w:rPr>
              <w:t xml:space="preserve"> век»: «Убийство правды»</w:t>
            </w:r>
          </w:p>
        </w:tc>
        <w:tc>
          <w:tcPr>
            <w:tcW w:w="3685" w:type="dxa"/>
          </w:tcPr>
          <w:p w:rsidR="00AB3691" w:rsidRPr="00147CD4" w:rsidRDefault="00AB3691" w:rsidP="00AB3691">
            <w:pPr>
              <w:jc w:val="both"/>
              <w:rPr>
                <w:rFonts w:cs="Times New Roman"/>
                <w:sz w:val="25"/>
                <w:szCs w:val="25"/>
              </w:rPr>
            </w:pPr>
            <w:proofErr w:type="spellStart"/>
            <w:r w:rsidRPr="00147CD4">
              <w:rPr>
                <w:rFonts w:cs="Times New Roman"/>
                <w:sz w:val="25"/>
                <w:szCs w:val="25"/>
              </w:rPr>
              <w:t>Посв</w:t>
            </w:r>
            <w:proofErr w:type="spellEnd"/>
            <w:r w:rsidRPr="00147CD4">
              <w:rPr>
                <w:rFonts w:cs="Times New Roman"/>
                <w:sz w:val="25"/>
                <w:szCs w:val="25"/>
              </w:rPr>
              <w:t>. узникам фашистских концлагерей;</w:t>
            </w:r>
          </w:p>
          <w:p w:rsidR="00AB3691" w:rsidRPr="00147CD4" w:rsidRDefault="00AB3691" w:rsidP="00AB3691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Христианские мотивы</w:t>
            </w:r>
          </w:p>
          <w:p w:rsidR="00AB3691" w:rsidRPr="00147CD4" w:rsidRDefault="00AB3691" w:rsidP="00AB3691">
            <w:pPr>
              <w:jc w:val="both"/>
              <w:rPr>
                <w:rFonts w:cs="Times New Roman"/>
                <w:sz w:val="25"/>
                <w:szCs w:val="25"/>
              </w:rPr>
            </w:pPr>
          </w:p>
          <w:p w:rsidR="002840A9" w:rsidRPr="00147CD4" w:rsidRDefault="002840A9" w:rsidP="00AB3691">
            <w:pPr>
              <w:jc w:val="both"/>
              <w:rPr>
                <w:rFonts w:cs="Times New Roman"/>
                <w:sz w:val="25"/>
                <w:szCs w:val="25"/>
              </w:rPr>
            </w:pPr>
          </w:p>
          <w:p w:rsidR="002840A9" w:rsidRPr="00147CD4" w:rsidRDefault="002840A9" w:rsidP="00AB3691">
            <w:pPr>
              <w:jc w:val="both"/>
              <w:rPr>
                <w:rFonts w:cs="Times New Roman"/>
                <w:sz w:val="25"/>
                <w:szCs w:val="25"/>
              </w:rPr>
            </w:pPr>
          </w:p>
          <w:p w:rsidR="002840A9" w:rsidRPr="00147CD4" w:rsidRDefault="002840A9" w:rsidP="00AB3691">
            <w:pPr>
              <w:jc w:val="both"/>
              <w:rPr>
                <w:rFonts w:cs="Times New Roman"/>
                <w:sz w:val="25"/>
                <w:szCs w:val="25"/>
              </w:rPr>
            </w:pPr>
          </w:p>
          <w:p w:rsidR="00AB3691" w:rsidRPr="00147CD4" w:rsidRDefault="00AB3691" w:rsidP="00AB3691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Тема труда</w:t>
            </w:r>
          </w:p>
          <w:p w:rsidR="002840A9" w:rsidRPr="00147CD4" w:rsidRDefault="002840A9" w:rsidP="00AB3691">
            <w:pPr>
              <w:jc w:val="both"/>
              <w:rPr>
                <w:rFonts w:cs="Times New Roman"/>
                <w:sz w:val="25"/>
                <w:szCs w:val="25"/>
              </w:rPr>
            </w:pPr>
          </w:p>
          <w:p w:rsidR="002840A9" w:rsidRPr="00147CD4" w:rsidRDefault="002840A9" w:rsidP="00AB3691">
            <w:pPr>
              <w:jc w:val="both"/>
              <w:rPr>
                <w:rFonts w:cs="Times New Roman"/>
                <w:sz w:val="25"/>
                <w:szCs w:val="25"/>
              </w:rPr>
            </w:pPr>
          </w:p>
        </w:tc>
      </w:tr>
      <w:tr w:rsidR="002840A9" w:rsidRPr="00147CD4" w:rsidTr="00147CD4">
        <w:tc>
          <w:tcPr>
            <w:tcW w:w="2170" w:type="dxa"/>
          </w:tcPr>
          <w:p w:rsidR="00AB3691" w:rsidRPr="00147CD4" w:rsidRDefault="002840A9" w:rsidP="007A1127">
            <w:pPr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 xml:space="preserve">Л. 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Щемелёв</w:t>
            </w:r>
            <w:proofErr w:type="spellEnd"/>
          </w:p>
        </w:tc>
        <w:tc>
          <w:tcPr>
            <w:tcW w:w="4666" w:type="dxa"/>
          </w:tcPr>
          <w:p w:rsidR="00AB3691" w:rsidRPr="00147CD4" w:rsidRDefault="002840A9" w:rsidP="002840A9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 xml:space="preserve">«Нашествие. 22 июня 1941 года», «Первый день мира», «Край мой 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Минщина</w:t>
            </w:r>
            <w:proofErr w:type="spellEnd"/>
            <w:r w:rsidRPr="00147CD4">
              <w:rPr>
                <w:rFonts w:cs="Times New Roman"/>
                <w:sz w:val="25"/>
                <w:szCs w:val="25"/>
              </w:rPr>
              <w:t>»</w:t>
            </w:r>
          </w:p>
        </w:tc>
        <w:tc>
          <w:tcPr>
            <w:tcW w:w="3685" w:type="dxa"/>
          </w:tcPr>
          <w:p w:rsidR="00AB3691" w:rsidRPr="00147CD4" w:rsidRDefault="00AB3691" w:rsidP="002840A9">
            <w:pPr>
              <w:jc w:val="both"/>
              <w:rPr>
                <w:rFonts w:cs="Times New Roman"/>
                <w:sz w:val="25"/>
                <w:szCs w:val="25"/>
              </w:rPr>
            </w:pPr>
          </w:p>
        </w:tc>
      </w:tr>
      <w:tr w:rsidR="002840A9" w:rsidRPr="00147CD4" w:rsidTr="00147CD4">
        <w:tc>
          <w:tcPr>
            <w:tcW w:w="2170" w:type="dxa"/>
          </w:tcPr>
          <w:p w:rsidR="00AB3691" w:rsidRPr="00147CD4" w:rsidRDefault="002840A9" w:rsidP="007A1127">
            <w:pPr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М. Данциг</w:t>
            </w:r>
          </w:p>
        </w:tc>
        <w:tc>
          <w:tcPr>
            <w:tcW w:w="4666" w:type="dxa"/>
          </w:tcPr>
          <w:p w:rsidR="00AB3691" w:rsidRPr="00147CD4" w:rsidRDefault="00631FCE" w:rsidP="002840A9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Картина «Наследство»</w:t>
            </w:r>
          </w:p>
        </w:tc>
        <w:tc>
          <w:tcPr>
            <w:tcW w:w="3685" w:type="dxa"/>
          </w:tcPr>
          <w:p w:rsidR="00AB3691" w:rsidRPr="00147CD4" w:rsidRDefault="002840A9" w:rsidP="002840A9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Темы: строительство Солигорска; Минск.</w:t>
            </w:r>
          </w:p>
        </w:tc>
      </w:tr>
      <w:tr w:rsidR="002840A9" w:rsidRPr="00147CD4" w:rsidTr="00147CD4">
        <w:tc>
          <w:tcPr>
            <w:tcW w:w="2170" w:type="dxa"/>
          </w:tcPr>
          <w:p w:rsidR="00AB3691" w:rsidRPr="00147CD4" w:rsidRDefault="002840A9" w:rsidP="007A1127">
            <w:pPr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lastRenderedPageBreak/>
              <w:t xml:space="preserve">В. 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Басалыга</w:t>
            </w:r>
            <w:proofErr w:type="spellEnd"/>
          </w:p>
        </w:tc>
        <w:tc>
          <w:tcPr>
            <w:tcW w:w="4666" w:type="dxa"/>
          </w:tcPr>
          <w:p w:rsidR="00AB3691" w:rsidRPr="00147CD4" w:rsidRDefault="002840A9" w:rsidP="002840A9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Серия графических произведений «Памятники зодчества Беларуси»</w:t>
            </w:r>
          </w:p>
        </w:tc>
        <w:tc>
          <w:tcPr>
            <w:tcW w:w="3685" w:type="dxa"/>
          </w:tcPr>
          <w:p w:rsidR="00AB3691" w:rsidRPr="00147CD4" w:rsidRDefault="00AB3691" w:rsidP="002840A9">
            <w:pPr>
              <w:jc w:val="both"/>
              <w:rPr>
                <w:rFonts w:cs="Times New Roman"/>
                <w:sz w:val="25"/>
                <w:szCs w:val="25"/>
              </w:rPr>
            </w:pPr>
          </w:p>
        </w:tc>
      </w:tr>
      <w:tr w:rsidR="002840A9" w:rsidRPr="00147CD4" w:rsidTr="00147CD4">
        <w:tc>
          <w:tcPr>
            <w:tcW w:w="2170" w:type="dxa"/>
          </w:tcPr>
          <w:p w:rsidR="00AB3691" w:rsidRPr="00147CD4" w:rsidRDefault="002840A9" w:rsidP="007A1127">
            <w:pPr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 xml:space="preserve">Ф. 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Янушкевич</w:t>
            </w:r>
            <w:proofErr w:type="spellEnd"/>
          </w:p>
        </w:tc>
        <w:tc>
          <w:tcPr>
            <w:tcW w:w="4666" w:type="dxa"/>
          </w:tcPr>
          <w:p w:rsidR="00AB3691" w:rsidRPr="00147CD4" w:rsidRDefault="00AB3691" w:rsidP="002840A9">
            <w:pPr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3685" w:type="dxa"/>
          </w:tcPr>
          <w:p w:rsidR="00AB3691" w:rsidRPr="00147CD4" w:rsidRDefault="002840A9" w:rsidP="002840A9">
            <w:pPr>
              <w:jc w:val="both"/>
              <w:rPr>
                <w:rFonts w:cs="Times New Roman"/>
                <w:sz w:val="25"/>
                <w:szCs w:val="25"/>
              </w:rPr>
            </w:pPr>
            <w:proofErr w:type="spellStart"/>
            <w:r w:rsidRPr="00147CD4">
              <w:rPr>
                <w:rFonts w:cs="Times New Roman"/>
                <w:sz w:val="25"/>
                <w:szCs w:val="25"/>
              </w:rPr>
              <w:t>Посв</w:t>
            </w:r>
            <w:proofErr w:type="spellEnd"/>
            <w:r w:rsidRPr="00147CD4">
              <w:rPr>
                <w:rFonts w:cs="Times New Roman"/>
                <w:sz w:val="25"/>
                <w:szCs w:val="25"/>
              </w:rPr>
              <w:t>. Калиновскому</w:t>
            </w:r>
          </w:p>
        </w:tc>
      </w:tr>
      <w:tr w:rsidR="002840A9" w:rsidRPr="00147CD4" w:rsidTr="00147CD4">
        <w:tc>
          <w:tcPr>
            <w:tcW w:w="2170" w:type="dxa"/>
          </w:tcPr>
          <w:p w:rsidR="00AB3691" w:rsidRPr="00147CD4" w:rsidRDefault="002840A9" w:rsidP="007A1127">
            <w:pPr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 xml:space="preserve">А. 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Марочкин</w:t>
            </w:r>
            <w:proofErr w:type="spellEnd"/>
          </w:p>
        </w:tc>
        <w:tc>
          <w:tcPr>
            <w:tcW w:w="4666" w:type="dxa"/>
          </w:tcPr>
          <w:p w:rsidR="00AB3691" w:rsidRPr="00147CD4" w:rsidRDefault="002840A9" w:rsidP="002840A9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 xml:space="preserve">Портреты 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Рогнеды</w:t>
            </w:r>
            <w:proofErr w:type="spellEnd"/>
            <w:r w:rsidRPr="00147CD4">
              <w:rPr>
                <w:rFonts w:cs="Times New Roman"/>
                <w:sz w:val="25"/>
                <w:szCs w:val="25"/>
              </w:rPr>
              <w:t xml:space="preserve">, 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Витовта</w:t>
            </w:r>
            <w:proofErr w:type="spellEnd"/>
            <w:r w:rsidRPr="00147CD4">
              <w:rPr>
                <w:rFonts w:cs="Times New Roman"/>
                <w:sz w:val="25"/>
                <w:szCs w:val="25"/>
              </w:rPr>
              <w:t xml:space="preserve">, М. 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Гусовского</w:t>
            </w:r>
            <w:proofErr w:type="spellEnd"/>
            <w:r w:rsidRPr="00147CD4">
              <w:rPr>
                <w:rFonts w:cs="Times New Roman"/>
                <w:sz w:val="25"/>
                <w:szCs w:val="25"/>
              </w:rPr>
              <w:t xml:space="preserve">, Ф. Скорины, Я. 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Драздовича</w:t>
            </w:r>
            <w:proofErr w:type="spellEnd"/>
          </w:p>
        </w:tc>
        <w:tc>
          <w:tcPr>
            <w:tcW w:w="3685" w:type="dxa"/>
          </w:tcPr>
          <w:p w:rsidR="00AB3691" w:rsidRPr="00147CD4" w:rsidRDefault="00AB3691" w:rsidP="002840A9">
            <w:pPr>
              <w:jc w:val="both"/>
              <w:rPr>
                <w:rFonts w:cs="Times New Roman"/>
                <w:sz w:val="25"/>
                <w:szCs w:val="25"/>
              </w:rPr>
            </w:pPr>
          </w:p>
        </w:tc>
      </w:tr>
      <w:tr w:rsidR="002840A9" w:rsidRPr="00147CD4" w:rsidTr="00147CD4">
        <w:tc>
          <w:tcPr>
            <w:tcW w:w="2170" w:type="dxa"/>
          </w:tcPr>
          <w:p w:rsidR="00AB3691" w:rsidRPr="00147CD4" w:rsidRDefault="002840A9" w:rsidP="007A1127">
            <w:pPr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 xml:space="preserve">А. 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Исачев</w:t>
            </w:r>
            <w:proofErr w:type="spellEnd"/>
          </w:p>
        </w:tc>
        <w:tc>
          <w:tcPr>
            <w:tcW w:w="4666" w:type="dxa"/>
          </w:tcPr>
          <w:p w:rsidR="00AB3691" w:rsidRPr="00147CD4" w:rsidRDefault="00631FCE" w:rsidP="002840A9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«Апостол Пётр», «Молитва»</w:t>
            </w:r>
          </w:p>
        </w:tc>
        <w:tc>
          <w:tcPr>
            <w:tcW w:w="3685" w:type="dxa"/>
          </w:tcPr>
          <w:p w:rsidR="00AB3691" w:rsidRPr="00147CD4" w:rsidRDefault="002840A9" w:rsidP="002840A9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Библейские сюжеты</w:t>
            </w:r>
          </w:p>
        </w:tc>
      </w:tr>
    </w:tbl>
    <w:p w:rsidR="00943763" w:rsidRPr="00147CD4" w:rsidRDefault="003E56BC" w:rsidP="003E56BC">
      <w:pPr>
        <w:pStyle w:val="a3"/>
        <w:numPr>
          <w:ilvl w:val="0"/>
          <w:numId w:val="1"/>
        </w:numPr>
        <w:rPr>
          <w:rFonts w:cs="Times New Roman"/>
          <w:b/>
          <w:i/>
          <w:sz w:val="25"/>
          <w:szCs w:val="25"/>
        </w:rPr>
      </w:pPr>
      <w:r w:rsidRPr="00147CD4">
        <w:rPr>
          <w:rFonts w:cs="Times New Roman"/>
          <w:b/>
          <w:i/>
          <w:sz w:val="25"/>
          <w:szCs w:val="25"/>
        </w:rPr>
        <w:t>Кино</w:t>
      </w:r>
    </w:p>
    <w:tbl>
      <w:tblPr>
        <w:tblStyle w:val="a4"/>
        <w:tblW w:w="0" w:type="auto"/>
        <w:tblInd w:w="360" w:type="dxa"/>
        <w:tblLook w:val="04A0"/>
      </w:tblPr>
      <w:tblGrid>
        <w:gridCol w:w="2300"/>
        <w:gridCol w:w="3685"/>
        <w:gridCol w:w="4536"/>
      </w:tblGrid>
      <w:tr w:rsidR="003E56BC" w:rsidRPr="00147CD4" w:rsidTr="00147CD4">
        <w:tc>
          <w:tcPr>
            <w:tcW w:w="2300" w:type="dxa"/>
          </w:tcPr>
          <w:p w:rsidR="003E56BC" w:rsidRPr="00147CD4" w:rsidRDefault="003E56BC" w:rsidP="003E56BC">
            <w:pPr>
              <w:jc w:val="center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Режиссер</w:t>
            </w:r>
          </w:p>
        </w:tc>
        <w:tc>
          <w:tcPr>
            <w:tcW w:w="3685" w:type="dxa"/>
          </w:tcPr>
          <w:p w:rsidR="003E56BC" w:rsidRPr="00147CD4" w:rsidRDefault="003E56BC" w:rsidP="003E56BC">
            <w:pPr>
              <w:jc w:val="center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Кинолента</w:t>
            </w:r>
          </w:p>
        </w:tc>
        <w:tc>
          <w:tcPr>
            <w:tcW w:w="4536" w:type="dxa"/>
          </w:tcPr>
          <w:p w:rsidR="003E56BC" w:rsidRPr="00147CD4" w:rsidRDefault="003E56BC" w:rsidP="003E56BC">
            <w:pPr>
              <w:jc w:val="center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Тематика</w:t>
            </w:r>
          </w:p>
        </w:tc>
      </w:tr>
      <w:tr w:rsidR="003E56BC" w:rsidRPr="00147CD4" w:rsidTr="00147CD4">
        <w:tc>
          <w:tcPr>
            <w:tcW w:w="2300" w:type="dxa"/>
          </w:tcPr>
          <w:p w:rsidR="003E56BC" w:rsidRPr="00147CD4" w:rsidRDefault="003E56BC" w:rsidP="003E56BC">
            <w:pPr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 xml:space="preserve">Л. 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Голуб</w:t>
            </w:r>
            <w:proofErr w:type="spellEnd"/>
          </w:p>
        </w:tc>
        <w:tc>
          <w:tcPr>
            <w:tcW w:w="3685" w:type="dxa"/>
          </w:tcPr>
          <w:p w:rsidR="003E56BC" w:rsidRPr="00147CD4" w:rsidRDefault="003E56BC" w:rsidP="001673BD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«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Миколка-паравоз</w:t>
            </w:r>
            <w:proofErr w:type="spellEnd"/>
            <w:r w:rsidRPr="00147CD4">
              <w:rPr>
                <w:rFonts w:cs="Times New Roman"/>
                <w:sz w:val="25"/>
                <w:szCs w:val="25"/>
              </w:rPr>
              <w:t>»;</w:t>
            </w:r>
          </w:p>
          <w:p w:rsidR="003E56BC" w:rsidRPr="00147CD4" w:rsidRDefault="003E56BC" w:rsidP="001673BD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«Девочка ищет отца»;</w:t>
            </w:r>
          </w:p>
          <w:p w:rsidR="003E56BC" w:rsidRPr="00147CD4" w:rsidRDefault="003E56BC" w:rsidP="001673BD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«Полонез Огинского»</w:t>
            </w:r>
          </w:p>
        </w:tc>
        <w:tc>
          <w:tcPr>
            <w:tcW w:w="4536" w:type="dxa"/>
          </w:tcPr>
          <w:p w:rsidR="003E56BC" w:rsidRPr="00147CD4" w:rsidRDefault="003E56BC" w:rsidP="003E56BC">
            <w:pPr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Историко-приключенческие</w:t>
            </w:r>
          </w:p>
        </w:tc>
      </w:tr>
      <w:tr w:rsidR="003E56BC" w:rsidRPr="00147CD4" w:rsidTr="00147CD4">
        <w:tc>
          <w:tcPr>
            <w:tcW w:w="2300" w:type="dxa"/>
          </w:tcPr>
          <w:p w:rsidR="003E56BC" w:rsidRPr="00147CD4" w:rsidRDefault="003E56BC" w:rsidP="003E56BC">
            <w:pPr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 xml:space="preserve">М. 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Фигуровский</w:t>
            </w:r>
            <w:proofErr w:type="spellEnd"/>
          </w:p>
        </w:tc>
        <w:tc>
          <w:tcPr>
            <w:tcW w:w="3685" w:type="dxa"/>
          </w:tcPr>
          <w:p w:rsidR="003E56BC" w:rsidRPr="00147CD4" w:rsidRDefault="003E56BC" w:rsidP="001673BD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«Часы остановились в полночь»</w:t>
            </w:r>
          </w:p>
        </w:tc>
        <w:tc>
          <w:tcPr>
            <w:tcW w:w="4536" w:type="dxa"/>
          </w:tcPr>
          <w:p w:rsidR="003E56BC" w:rsidRPr="00147CD4" w:rsidRDefault="003E56BC" w:rsidP="003E56BC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 xml:space="preserve">Операция подпольщиков по уничтожению 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фаш</w:t>
            </w:r>
            <w:proofErr w:type="spellEnd"/>
            <w:r w:rsidRPr="00147CD4">
              <w:rPr>
                <w:rFonts w:cs="Times New Roman"/>
                <w:sz w:val="25"/>
                <w:szCs w:val="25"/>
              </w:rPr>
              <w:t xml:space="preserve">. 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гауляйтера</w:t>
            </w:r>
            <w:proofErr w:type="spellEnd"/>
            <w:r w:rsidRPr="00147CD4">
              <w:rPr>
                <w:rFonts w:cs="Times New Roman"/>
                <w:sz w:val="25"/>
                <w:szCs w:val="25"/>
              </w:rPr>
              <w:t xml:space="preserve"> Кубе.</w:t>
            </w:r>
          </w:p>
        </w:tc>
      </w:tr>
      <w:tr w:rsidR="003E56BC" w:rsidRPr="00147CD4" w:rsidTr="00147CD4">
        <w:tc>
          <w:tcPr>
            <w:tcW w:w="2300" w:type="dxa"/>
          </w:tcPr>
          <w:p w:rsidR="003E56BC" w:rsidRPr="00147CD4" w:rsidRDefault="003E56BC" w:rsidP="003E56BC">
            <w:pPr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3685" w:type="dxa"/>
          </w:tcPr>
          <w:p w:rsidR="003E56BC" w:rsidRPr="00147CD4" w:rsidRDefault="003E56BC" w:rsidP="001673BD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Д</w:t>
            </w:r>
            <w:r w:rsidRPr="00147CD4">
              <w:rPr>
                <w:rFonts w:cs="Times New Roman"/>
                <w:sz w:val="25"/>
                <w:szCs w:val="25"/>
                <w:lang w:val="en-US"/>
              </w:rPr>
              <w:t>/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ф</w:t>
            </w:r>
            <w:proofErr w:type="spellEnd"/>
            <w:r w:rsidRPr="00147CD4">
              <w:rPr>
                <w:rFonts w:cs="Times New Roman"/>
                <w:sz w:val="25"/>
                <w:szCs w:val="25"/>
              </w:rPr>
              <w:t xml:space="preserve"> «Дочь партии»</w:t>
            </w:r>
          </w:p>
        </w:tc>
        <w:tc>
          <w:tcPr>
            <w:tcW w:w="4536" w:type="dxa"/>
          </w:tcPr>
          <w:p w:rsidR="003E56BC" w:rsidRPr="00147CD4" w:rsidRDefault="003E56BC" w:rsidP="003E56BC">
            <w:pPr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 xml:space="preserve">В. 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Хоружая</w:t>
            </w:r>
            <w:proofErr w:type="spellEnd"/>
          </w:p>
        </w:tc>
      </w:tr>
      <w:tr w:rsidR="003E56BC" w:rsidRPr="00147CD4" w:rsidTr="00147CD4">
        <w:tc>
          <w:tcPr>
            <w:tcW w:w="2300" w:type="dxa"/>
          </w:tcPr>
          <w:p w:rsidR="003E56BC" w:rsidRPr="00147CD4" w:rsidRDefault="003E56BC" w:rsidP="003E56BC">
            <w:pPr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3685" w:type="dxa"/>
          </w:tcPr>
          <w:p w:rsidR="003E56BC" w:rsidRPr="00147CD4" w:rsidRDefault="003E56BC" w:rsidP="001673BD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Д</w:t>
            </w:r>
            <w:r w:rsidRPr="00147CD4">
              <w:rPr>
                <w:rFonts w:cs="Times New Roman"/>
                <w:sz w:val="25"/>
                <w:szCs w:val="25"/>
                <w:lang w:val="en-US"/>
              </w:rPr>
              <w:t>/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ф</w:t>
            </w:r>
            <w:proofErr w:type="spellEnd"/>
            <w:r w:rsidRPr="00147CD4">
              <w:rPr>
                <w:rFonts w:cs="Times New Roman"/>
                <w:sz w:val="25"/>
                <w:szCs w:val="25"/>
              </w:rPr>
              <w:t xml:space="preserve"> «Батька 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Минай</w:t>
            </w:r>
            <w:proofErr w:type="spellEnd"/>
            <w:r w:rsidRPr="00147CD4">
              <w:rPr>
                <w:rFonts w:cs="Times New Roman"/>
                <w:sz w:val="25"/>
                <w:szCs w:val="25"/>
              </w:rPr>
              <w:t>»</w:t>
            </w:r>
          </w:p>
        </w:tc>
        <w:tc>
          <w:tcPr>
            <w:tcW w:w="4536" w:type="dxa"/>
          </w:tcPr>
          <w:p w:rsidR="003E56BC" w:rsidRPr="00147CD4" w:rsidRDefault="003E56BC" w:rsidP="003E56BC">
            <w:pPr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 xml:space="preserve">М.Ф. 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Шмырёв</w:t>
            </w:r>
            <w:proofErr w:type="spellEnd"/>
          </w:p>
        </w:tc>
      </w:tr>
      <w:tr w:rsidR="003E56BC" w:rsidRPr="00147CD4" w:rsidTr="00147CD4">
        <w:tc>
          <w:tcPr>
            <w:tcW w:w="2300" w:type="dxa"/>
          </w:tcPr>
          <w:p w:rsidR="003E56BC" w:rsidRPr="00147CD4" w:rsidRDefault="003E56BC" w:rsidP="003E56BC">
            <w:pPr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3685" w:type="dxa"/>
          </w:tcPr>
          <w:p w:rsidR="003E56BC" w:rsidRPr="00147CD4" w:rsidRDefault="003E56BC" w:rsidP="001673BD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Д</w:t>
            </w:r>
            <w:r w:rsidRPr="00147CD4">
              <w:rPr>
                <w:rFonts w:cs="Times New Roman"/>
                <w:sz w:val="25"/>
                <w:szCs w:val="25"/>
                <w:lang w:val="en-US"/>
              </w:rPr>
              <w:t>/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ф</w:t>
            </w:r>
            <w:proofErr w:type="spellEnd"/>
            <w:r w:rsidRPr="00147CD4">
              <w:rPr>
                <w:rFonts w:cs="Times New Roman"/>
                <w:sz w:val="25"/>
                <w:szCs w:val="25"/>
              </w:rPr>
              <w:t xml:space="preserve"> «Марат 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Казей</w:t>
            </w:r>
            <w:proofErr w:type="spellEnd"/>
            <w:r w:rsidRPr="00147CD4">
              <w:rPr>
                <w:rFonts w:cs="Times New Roman"/>
                <w:sz w:val="25"/>
                <w:szCs w:val="25"/>
              </w:rPr>
              <w:t>»</w:t>
            </w:r>
          </w:p>
        </w:tc>
        <w:tc>
          <w:tcPr>
            <w:tcW w:w="4536" w:type="dxa"/>
          </w:tcPr>
          <w:p w:rsidR="003E56BC" w:rsidRPr="00147CD4" w:rsidRDefault="003E56BC" w:rsidP="003E56BC">
            <w:pPr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 xml:space="preserve">М. 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Казей</w:t>
            </w:r>
            <w:proofErr w:type="spellEnd"/>
          </w:p>
        </w:tc>
      </w:tr>
      <w:tr w:rsidR="001673BD" w:rsidRPr="00147CD4" w:rsidTr="00147CD4">
        <w:tc>
          <w:tcPr>
            <w:tcW w:w="2300" w:type="dxa"/>
          </w:tcPr>
          <w:p w:rsidR="001673BD" w:rsidRPr="00147CD4" w:rsidRDefault="001673BD" w:rsidP="003E56BC">
            <w:pPr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 xml:space="preserve">В. 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Корш-Саблин</w:t>
            </w:r>
            <w:proofErr w:type="spellEnd"/>
          </w:p>
        </w:tc>
        <w:tc>
          <w:tcPr>
            <w:tcW w:w="3685" w:type="dxa"/>
          </w:tcPr>
          <w:p w:rsidR="001673BD" w:rsidRPr="00147CD4" w:rsidRDefault="001673BD" w:rsidP="001673BD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 xml:space="preserve"> «Крушение империи»</w:t>
            </w:r>
          </w:p>
        </w:tc>
        <w:tc>
          <w:tcPr>
            <w:tcW w:w="4536" w:type="dxa"/>
            <w:vMerge w:val="restart"/>
          </w:tcPr>
          <w:p w:rsidR="001673BD" w:rsidRPr="00147CD4" w:rsidRDefault="001673BD" w:rsidP="00147CD4">
            <w:pPr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Историко-революционн</w:t>
            </w:r>
            <w:r w:rsidR="00147CD4">
              <w:rPr>
                <w:rFonts w:cs="Times New Roman"/>
                <w:sz w:val="25"/>
                <w:szCs w:val="25"/>
              </w:rPr>
              <w:t>ая</w:t>
            </w:r>
          </w:p>
        </w:tc>
      </w:tr>
      <w:tr w:rsidR="001673BD" w:rsidRPr="00147CD4" w:rsidTr="00147CD4">
        <w:tc>
          <w:tcPr>
            <w:tcW w:w="2300" w:type="dxa"/>
          </w:tcPr>
          <w:p w:rsidR="001673BD" w:rsidRPr="00147CD4" w:rsidRDefault="001673BD" w:rsidP="003E56BC">
            <w:pPr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А. Спешнев</w:t>
            </w:r>
          </w:p>
        </w:tc>
        <w:tc>
          <w:tcPr>
            <w:tcW w:w="3685" w:type="dxa"/>
          </w:tcPr>
          <w:p w:rsidR="001673BD" w:rsidRPr="00147CD4" w:rsidRDefault="001673BD" w:rsidP="001673BD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 xml:space="preserve"> «Москва-Генуя»</w:t>
            </w:r>
          </w:p>
        </w:tc>
        <w:tc>
          <w:tcPr>
            <w:tcW w:w="4536" w:type="dxa"/>
            <w:vMerge/>
          </w:tcPr>
          <w:p w:rsidR="001673BD" w:rsidRPr="00147CD4" w:rsidRDefault="001673BD" w:rsidP="003E56BC">
            <w:pPr>
              <w:rPr>
                <w:rFonts w:cs="Times New Roman"/>
                <w:sz w:val="25"/>
                <w:szCs w:val="25"/>
              </w:rPr>
            </w:pPr>
          </w:p>
        </w:tc>
      </w:tr>
      <w:tr w:rsidR="001673BD" w:rsidRPr="00147CD4" w:rsidTr="00147CD4">
        <w:tc>
          <w:tcPr>
            <w:tcW w:w="2300" w:type="dxa"/>
          </w:tcPr>
          <w:p w:rsidR="001673BD" w:rsidRPr="00147CD4" w:rsidRDefault="001673BD" w:rsidP="003E56BC">
            <w:pPr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И. Добролюбов</w:t>
            </w:r>
          </w:p>
        </w:tc>
        <w:tc>
          <w:tcPr>
            <w:tcW w:w="3685" w:type="dxa"/>
          </w:tcPr>
          <w:p w:rsidR="001673BD" w:rsidRPr="00147CD4" w:rsidRDefault="001673BD" w:rsidP="001673BD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«Белые росы»</w:t>
            </w:r>
          </w:p>
        </w:tc>
        <w:tc>
          <w:tcPr>
            <w:tcW w:w="4536" w:type="dxa"/>
            <w:vMerge/>
          </w:tcPr>
          <w:p w:rsidR="001673BD" w:rsidRPr="00147CD4" w:rsidRDefault="001673BD" w:rsidP="003E56BC">
            <w:pPr>
              <w:rPr>
                <w:rFonts w:cs="Times New Roman"/>
                <w:sz w:val="25"/>
                <w:szCs w:val="25"/>
              </w:rPr>
            </w:pPr>
          </w:p>
        </w:tc>
      </w:tr>
      <w:tr w:rsidR="001673BD" w:rsidRPr="00147CD4" w:rsidTr="00147CD4">
        <w:tc>
          <w:tcPr>
            <w:tcW w:w="2300" w:type="dxa"/>
          </w:tcPr>
          <w:p w:rsidR="001673BD" w:rsidRPr="00147CD4" w:rsidRDefault="001673BD" w:rsidP="003E56BC">
            <w:pPr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 xml:space="preserve">В. Никифоров, </w:t>
            </w:r>
          </w:p>
          <w:p w:rsidR="001673BD" w:rsidRPr="00147CD4" w:rsidRDefault="001673BD" w:rsidP="003E56BC">
            <w:pPr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Б. Степанов</w:t>
            </w:r>
          </w:p>
        </w:tc>
        <w:tc>
          <w:tcPr>
            <w:tcW w:w="3685" w:type="dxa"/>
          </w:tcPr>
          <w:p w:rsidR="001673BD" w:rsidRPr="00147CD4" w:rsidRDefault="001673BD" w:rsidP="001673BD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«Государственная граница»</w:t>
            </w:r>
          </w:p>
        </w:tc>
        <w:tc>
          <w:tcPr>
            <w:tcW w:w="4536" w:type="dxa"/>
            <w:vMerge/>
          </w:tcPr>
          <w:p w:rsidR="001673BD" w:rsidRPr="00147CD4" w:rsidRDefault="001673BD" w:rsidP="003E56BC">
            <w:pPr>
              <w:rPr>
                <w:rFonts w:cs="Times New Roman"/>
                <w:sz w:val="25"/>
                <w:szCs w:val="25"/>
              </w:rPr>
            </w:pPr>
          </w:p>
        </w:tc>
      </w:tr>
      <w:tr w:rsidR="001673BD" w:rsidRPr="00147CD4" w:rsidTr="00147CD4">
        <w:trPr>
          <w:trHeight w:val="907"/>
        </w:trPr>
        <w:tc>
          <w:tcPr>
            <w:tcW w:w="2300" w:type="dxa"/>
            <w:vMerge w:val="restart"/>
          </w:tcPr>
          <w:p w:rsidR="001673BD" w:rsidRPr="00147CD4" w:rsidRDefault="001673BD" w:rsidP="003E56BC">
            <w:pPr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В. Туров</w:t>
            </w:r>
          </w:p>
        </w:tc>
        <w:tc>
          <w:tcPr>
            <w:tcW w:w="3685" w:type="dxa"/>
            <w:vMerge w:val="restart"/>
          </w:tcPr>
          <w:p w:rsidR="001673BD" w:rsidRPr="00147CD4" w:rsidRDefault="001673BD" w:rsidP="001673BD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«Война под крышами»</w:t>
            </w:r>
          </w:p>
          <w:p w:rsidR="001673BD" w:rsidRPr="00147CD4" w:rsidRDefault="001673BD" w:rsidP="001673BD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«Сыновья уходят в бой»</w:t>
            </w:r>
          </w:p>
          <w:p w:rsidR="001673BD" w:rsidRPr="00147CD4" w:rsidRDefault="001673BD" w:rsidP="001673BD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«Через кладбище»</w:t>
            </w:r>
          </w:p>
          <w:p w:rsidR="001673BD" w:rsidRPr="00147CD4" w:rsidRDefault="001673BD" w:rsidP="001673BD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«Люди на болоте»</w:t>
            </w:r>
          </w:p>
          <w:p w:rsidR="001673BD" w:rsidRPr="00147CD4" w:rsidRDefault="001673BD" w:rsidP="001673BD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«Дыхание грозы»</w:t>
            </w:r>
          </w:p>
          <w:p w:rsidR="001673BD" w:rsidRPr="00147CD4" w:rsidRDefault="001673BD" w:rsidP="001673BD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«Я родом из детства»</w:t>
            </w:r>
          </w:p>
          <w:p w:rsidR="001673BD" w:rsidRPr="00147CD4" w:rsidRDefault="001673BD" w:rsidP="001673BD">
            <w:pPr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4536" w:type="dxa"/>
          </w:tcPr>
          <w:p w:rsidR="001673BD" w:rsidRPr="00147CD4" w:rsidRDefault="001673BD" w:rsidP="003E56BC">
            <w:pPr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Тема ВОВ</w:t>
            </w:r>
          </w:p>
        </w:tc>
      </w:tr>
      <w:tr w:rsidR="001673BD" w:rsidRPr="00147CD4" w:rsidTr="00147CD4">
        <w:trPr>
          <w:trHeight w:val="552"/>
        </w:trPr>
        <w:tc>
          <w:tcPr>
            <w:tcW w:w="2300" w:type="dxa"/>
            <w:vMerge/>
          </w:tcPr>
          <w:p w:rsidR="001673BD" w:rsidRPr="00147CD4" w:rsidRDefault="001673BD" w:rsidP="003E56BC">
            <w:pPr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3685" w:type="dxa"/>
            <w:vMerge/>
          </w:tcPr>
          <w:p w:rsidR="001673BD" w:rsidRPr="00147CD4" w:rsidRDefault="001673BD" w:rsidP="001673BD">
            <w:pPr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4536" w:type="dxa"/>
          </w:tcPr>
          <w:p w:rsidR="001673BD" w:rsidRPr="00147CD4" w:rsidRDefault="001673BD" w:rsidP="003E56BC">
            <w:pPr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 xml:space="preserve">По произведениям И. 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Мележа</w:t>
            </w:r>
            <w:proofErr w:type="spellEnd"/>
          </w:p>
          <w:p w:rsidR="001673BD" w:rsidRPr="00147CD4" w:rsidRDefault="001673BD" w:rsidP="003E56BC">
            <w:pPr>
              <w:rPr>
                <w:rFonts w:cs="Times New Roman"/>
                <w:sz w:val="25"/>
                <w:szCs w:val="25"/>
              </w:rPr>
            </w:pPr>
          </w:p>
        </w:tc>
      </w:tr>
      <w:tr w:rsidR="001673BD" w:rsidRPr="00147CD4" w:rsidTr="00147CD4">
        <w:trPr>
          <w:trHeight w:val="435"/>
        </w:trPr>
        <w:tc>
          <w:tcPr>
            <w:tcW w:w="2300" w:type="dxa"/>
            <w:vMerge/>
          </w:tcPr>
          <w:p w:rsidR="001673BD" w:rsidRPr="00147CD4" w:rsidRDefault="001673BD" w:rsidP="003E56BC">
            <w:pPr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3685" w:type="dxa"/>
            <w:vMerge/>
          </w:tcPr>
          <w:p w:rsidR="001673BD" w:rsidRPr="00147CD4" w:rsidRDefault="001673BD" w:rsidP="001673BD">
            <w:pPr>
              <w:jc w:val="both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4536" w:type="dxa"/>
          </w:tcPr>
          <w:p w:rsidR="001673BD" w:rsidRPr="00147CD4" w:rsidRDefault="001673BD" w:rsidP="001673BD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 xml:space="preserve">В 1995 г. </w:t>
            </w:r>
            <w:proofErr w:type="gramStart"/>
            <w:r w:rsidRPr="00147CD4">
              <w:rPr>
                <w:rFonts w:cs="Times New Roman"/>
                <w:sz w:val="25"/>
                <w:szCs w:val="25"/>
              </w:rPr>
              <w:t>названа</w:t>
            </w:r>
            <w:proofErr w:type="gramEnd"/>
            <w:r w:rsidRPr="00147CD4">
              <w:rPr>
                <w:rFonts w:cs="Times New Roman"/>
                <w:sz w:val="25"/>
                <w:szCs w:val="25"/>
              </w:rPr>
              <w:t xml:space="preserve"> лучшей кинолентой всего белорусского кинематографа</w:t>
            </w:r>
          </w:p>
        </w:tc>
      </w:tr>
      <w:tr w:rsidR="001673BD" w:rsidRPr="00147CD4" w:rsidTr="00147CD4">
        <w:trPr>
          <w:trHeight w:val="150"/>
        </w:trPr>
        <w:tc>
          <w:tcPr>
            <w:tcW w:w="2300" w:type="dxa"/>
          </w:tcPr>
          <w:p w:rsidR="001673BD" w:rsidRPr="00147CD4" w:rsidRDefault="001673BD" w:rsidP="003E56BC">
            <w:pPr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Э. Климов</w:t>
            </w:r>
          </w:p>
        </w:tc>
        <w:tc>
          <w:tcPr>
            <w:tcW w:w="3685" w:type="dxa"/>
          </w:tcPr>
          <w:p w:rsidR="001673BD" w:rsidRPr="00147CD4" w:rsidRDefault="001673BD" w:rsidP="001673BD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«Иди и смотри»</w:t>
            </w:r>
          </w:p>
        </w:tc>
        <w:tc>
          <w:tcPr>
            <w:tcW w:w="4536" w:type="dxa"/>
          </w:tcPr>
          <w:p w:rsidR="001673BD" w:rsidRPr="00147CD4" w:rsidRDefault="001673BD" w:rsidP="003E56BC">
            <w:pPr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Тема ВОВ</w:t>
            </w:r>
          </w:p>
        </w:tc>
      </w:tr>
      <w:tr w:rsidR="001673BD" w:rsidRPr="00147CD4" w:rsidTr="00147CD4">
        <w:trPr>
          <w:trHeight w:val="150"/>
        </w:trPr>
        <w:tc>
          <w:tcPr>
            <w:tcW w:w="2300" w:type="dxa"/>
          </w:tcPr>
          <w:p w:rsidR="001673BD" w:rsidRPr="00147CD4" w:rsidRDefault="001673BD" w:rsidP="003E56BC">
            <w:pPr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 xml:space="preserve">М. 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Пташук</w:t>
            </w:r>
            <w:proofErr w:type="spellEnd"/>
          </w:p>
        </w:tc>
        <w:tc>
          <w:tcPr>
            <w:tcW w:w="3685" w:type="dxa"/>
          </w:tcPr>
          <w:p w:rsidR="001673BD" w:rsidRPr="00147CD4" w:rsidRDefault="001673BD" w:rsidP="001673BD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«Про Витю, про Машу и морскую пехоту»</w:t>
            </w:r>
          </w:p>
          <w:p w:rsidR="001673BD" w:rsidRPr="00147CD4" w:rsidRDefault="001673BD" w:rsidP="001673BD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«Возьму твою боль»</w:t>
            </w:r>
          </w:p>
          <w:p w:rsidR="001673BD" w:rsidRPr="00147CD4" w:rsidRDefault="001673BD" w:rsidP="001673BD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«Чёрный замок Ольшанский»</w:t>
            </w:r>
          </w:p>
          <w:p w:rsidR="001673BD" w:rsidRPr="00147CD4" w:rsidRDefault="001673BD" w:rsidP="001673BD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«Знак беды»</w:t>
            </w:r>
          </w:p>
        </w:tc>
        <w:tc>
          <w:tcPr>
            <w:tcW w:w="4536" w:type="dxa"/>
          </w:tcPr>
          <w:p w:rsidR="001673BD" w:rsidRPr="00147CD4" w:rsidRDefault="001673BD" w:rsidP="003E56BC">
            <w:pPr>
              <w:rPr>
                <w:rFonts w:cs="Times New Roman"/>
                <w:sz w:val="25"/>
                <w:szCs w:val="25"/>
              </w:rPr>
            </w:pPr>
          </w:p>
        </w:tc>
      </w:tr>
    </w:tbl>
    <w:p w:rsidR="003E56BC" w:rsidRPr="00147CD4" w:rsidRDefault="001673BD" w:rsidP="001673BD">
      <w:pPr>
        <w:pStyle w:val="a3"/>
        <w:numPr>
          <w:ilvl w:val="0"/>
          <w:numId w:val="1"/>
        </w:numPr>
        <w:rPr>
          <w:rFonts w:cs="Times New Roman"/>
          <w:b/>
          <w:i/>
          <w:sz w:val="25"/>
          <w:szCs w:val="25"/>
        </w:rPr>
      </w:pPr>
      <w:r w:rsidRPr="00147CD4">
        <w:rPr>
          <w:rFonts w:cs="Times New Roman"/>
          <w:b/>
          <w:i/>
          <w:sz w:val="25"/>
          <w:szCs w:val="25"/>
        </w:rPr>
        <w:t>Скульптура</w:t>
      </w:r>
    </w:p>
    <w:tbl>
      <w:tblPr>
        <w:tblStyle w:val="a4"/>
        <w:tblW w:w="0" w:type="auto"/>
        <w:tblInd w:w="360" w:type="dxa"/>
        <w:tblLook w:val="04A0"/>
      </w:tblPr>
      <w:tblGrid>
        <w:gridCol w:w="2300"/>
        <w:gridCol w:w="4678"/>
        <w:gridCol w:w="3543"/>
      </w:tblGrid>
      <w:tr w:rsidR="007852AD" w:rsidRPr="00147CD4" w:rsidTr="00147CD4">
        <w:tc>
          <w:tcPr>
            <w:tcW w:w="2300" w:type="dxa"/>
          </w:tcPr>
          <w:p w:rsidR="007852AD" w:rsidRPr="00147CD4" w:rsidRDefault="007852AD" w:rsidP="007852AD">
            <w:pPr>
              <w:jc w:val="center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Скульптор</w:t>
            </w:r>
          </w:p>
        </w:tc>
        <w:tc>
          <w:tcPr>
            <w:tcW w:w="4678" w:type="dxa"/>
          </w:tcPr>
          <w:p w:rsidR="007852AD" w:rsidRPr="00147CD4" w:rsidRDefault="007852AD" w:rsidP="007852AD">
            <w:pPr>
              <w:jc w:val="center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Произведения</w:t>
            </w:r>
          </w:p>
        </w:tc>
        <w:tc>
          <w:tcPr>
            <w:tcW w:w="3543" w:type="dxa"/>
          </w:tcPr>
          <w:p w:rsidR="007852AD" w:rsidRPr="00147CD4" w:rsidRDefault="003B0C5C" w:rsidP="003B0C5C">
            <w:pPr>
              <w:jc w:val="center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Местонахождение памятника</w:t>
            </w:r>
          </w:p>
        </w:tc>
      </w:tr>
      <w:tr w:rsidR="007852AD" w:rsidRPr="00147CD4" w:rsidTr="00147CD4">
        <w:tc>
          <w:tcPr>
            <w:tcW w:w="2300" w:type="dxa"/>
          </w:tcPr>
          <w:p w:rsidR="007852AD" w:rsidRPr="00147CD4" w:rsidRDefault="007852AD" w:rsidP="001673BD">
            <w:pPr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 xml:space="preserve">А. 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Аникейчик</w:t>
            </w:r>
            <w:proofErr w:type="spellEnd"/>
          </w:p>
        </w:tc>
        <w:tc>
          <w:tcPr>
            <w:tcW w:w="4678" w:type="dxa"/>
          </w:tcPr>
          <w:p w:rsidR="007852AD" w:rsidRPr="00147CD4" w:rsidRDefault="007852AD" w:rsidP="003F1854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Мемориальный комплекс «Прорыв»</w:t>
            </w:r>
          </w:p>
          <w:p w:rsidR="007852AD" w:rsidRPr="00147CD4" w:rsidRDefault="007852AD" w:rsidP="003F1854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«Проклятие фашизму»</w:t>
            </w:r>
          </w:p>
          <w:p w:rsidR="0023724F" w:rsidRPr="00147CD4" w:rsidRDefault="0023724F" w:rsidP="003F1854">
            <w:pPr>
              <w:jc w:val="both"/>
              <w:rPr>
                <w:rFonts w:cs="Times New Roman"/>
                <w:sz w:val="25"/>
                <w:szCs w:val="25"/>
              </w:rPr>
            </w:pPr>
          </w:p>
          <w:p w:rsidR="003B0C5C" w:rsidRPr="00147CD4" w:rsidRDefault="0023724F" w:rsidP="003F1854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 xml:space="preserve">Портрет </w:t>
            </w:r>
            <w:r w:rsidR="003B0C5C" w:rsidRPr="00147CD4">
              <w:rPr>
                <w:rFonts w:cs="Times New Roman"/>
                <w:sz w:val="25"/>
                <w:szCs w:val="25"/>
              </w:rPr>
              <w:t xml:space="preserve">П. М. </w:t>
            </w:r>
            <w:proofErr w:type="spellStart"/>
            <w:r w:rsidR="003B0C5C" w:rsidRPr="00147CD4">
              <w:rPr>
                <w:rFonts w:cs="Times New Roman"/>
                <w:sz w:val="25"/>
                <w:szCs w:val="25"/>
              </w:rPr>
              <w:t>Машерова</w:t>
            </w:r>
            <w:proofErr w:type="spellEnd"/>
          </w:p>
        </w:tc>
        <w:tc>
          <w:tcPr>
            <w:tcW w:w="3543" w:type="dxa"/>
          </w:tcPr>
          <w:p w:rsidR="007852AD" w:rsidRPr="00147CD4" w:rsidRDefault="007852AD" w:rsidP="0023724F">
            <w:pPr>
              <w:jc w:val="both"/>
              <w:rPr>
                <w:rFonts w:cs="Times New Roman"/>
                <w:sz w:val="25"/>
                <w:szCs w:val="25"/>
              </w:rPr>
            </w:pPr>
            <w:proofErr w:type="spellStart"/>
            <w:r w:rsidRPr="00147CD4">
              <w:rPr>
                <w:rFonts w:cs="Times New Roman"/>
                <w:sz w:val="25"/>
                <w:szCs w:val="25"/>
              </w:rPr>
              <w:t>Ушачский</w:t>
            </w:r>
            <w:proofErr w:type="spellEnd"/>
            <w:r w:rsidRPr="00147CD4">
              <w:rPr>
                <w:rFonts w:cs="Times New Roman"/>
                <w:sz w:val="25"/>
                <w:szCs w:val="25"/>
              </w:rPr>
              <w:t xml:space="preserve"> район</w:t>
            </w:r>
          </w:p>
          <w:p w:rsidR="007852AD" w:rsidRPr="00147CD4" w:rsidRDefault="007852AD" w:rsidP="0023724F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 xml:space="preserve">На месте сожжённой деревни 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Шунёвка</w:t>
            </w:r>
            <w:proofErr w:type="spellEnd"/>
            <w:r w:rsidRPr="00147CD4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Докшицкого</w:t>
            </w:r>
            <w:proofErr w:type="spellEnd"/>
            <w:r w:rsidRPr="00147CD4">
              <w:rPr>
                <w:rFonts w:cs="Times New Roman"/>
                <w:sz w:val="25"/>
                <w:szCs w:val="25"/>
              </w:rPr>
              <w:t xml:space="preserve"> района</w:t>
            </w:r>
          </w:p>
        </w:tc>
      </w:tr>
      <w:tr w:rsidR="007852AD" w:rsidRPr="00147CD4" w:rsidTr="00147CD4">
        <w:tc>
          <w:tcPr>
            <w:tcW w:w="2300" w:type="dxa"/>
          </w:tcPr>
          <w:p w:rsidR="007852AD" w:rsidRPr="00147CD4" w:rsidRDefault="003B0C5C" w:rsidP="003B0C5C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 xml:space="preserve">А. 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Аникейчик</w:t>
            </w:r>
            <w:proofErr w:type="spellEnd"/>
            <w:r w:rsidRPr="00147CD4">
              <w:rPr>
                <w:rFonts w:cs="Times New Roman"/>
                <w:sz w:val="25"/>
                <w:szCs w:val="25"/>
              </w:rPr>
              <w:t xml:space="preserve">, Л. Гумилевский, 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А.Заспицкий</w:t>
            </w:r>
            <w:proofErr w:type="spellEnd"/>
          </w:p>
        </w:tc>
        <w:tc>
          <w:tcPr>
            <w:tcW w:w="4678" w:type="dxa"/>
          </w:tcPr>
          <w:p w:rsidR="007852AD" w:rsidRPr="00147CD4" w:rsidRDefault="003B0C5C" w:rsidP="003F1854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Памятник Я. Купале</w:t>
            </w:r>
          </w:p>
        </w:tc>
        <w:tc>
          <w:tcPr>
            <w:tcW w:w="3543" w:type="dxa"/>
          </w:tcPr>
          <w:p w:rsidR="007852AD" w:rsidRPr="00147CD4" w:rsidRDefault="003B0C5C" w:rsidP="003B0C5C">
            <w:pPr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Минск</w:t>
            </w:r>
          </w:p>
        </w:tc>
      </w:tr>
      <w:tr w:rsidR="007852AD" w:rsidRPr="00147CD4" w:rsidTr="00147CD4">
        <w:tc>
          <w:tcPr>
            <w:tcW w:w="2300" w:type="dxa"/>
          </w:tcPr>
          <w:p w:rsidR="007852AD" w:rsidRPr="00147CD4" w:rsidRDefault="003B0C5C" w:rsidP="001673BD">
            <w:pPr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 xml:space="preserve">С. 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Селиханов</w:t>
            </w:r>
            <w:proofErr w:type="spellEnd"/>
            <w:r w:rsidRPr="00147CD4">
              <w:rPr>
                <w:rFonts w:cs="Times New Roman"/>
                <w:sz w:val="25"/>
                <w:szCs w:val="25"/>
              </w:rPr>
              <w:t xml:space="preserve"> и группа архитекторов</w:t>
            </w:r>
          </w:p>
        </w:tc>
        <w:tc>
          <w:tcPr>
            <w:tcW w:w="4678" w:type="dxa"/>
          </w:tcPr>
          <w:p w:rsidR="007852AD" w:rsidRPr="00147CD4" w:rsidRDefault="003B0C5C" w:rsidP="003F1854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Архитектурно-скульптурный ансамбль «Хатынь»</w:t>
            </w:r>
            <w:r w:rsidR="003F1854" w:rsidRPr="00147CD4">
              <w:rPr>
                <w:rFonts w:cs="Times New Roman"/>
                <w:sz w:val="25"/>
                <w:szCs w:val="25"/>
              </w:rPr>
              <w:t xml:space="preserve"> (1969)</w:t>
            </w:r>
          </w:p>
        </w:tc>
        <w:tc>
          <w:tcPr>
            <w:tcW w:w="3543" w:type="dxa"/>
          </w:tcPr>
          <w:p w:rsidR="007852AD" w:rsidRPr="00147CD4" w:rsidRDefault="00147CD4" w:rsidP="003B0C5C">
            <w:pPr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Хатынь</w:t>
            </w:r>
          </w:p>
        </w:tc>
      </w:tr>
      <w:tr w:rsidR="007852AD" w:rsidRPr="00147CD4" w:rsidTr="00147CD4">
        <w:tc>
          <w:tcPr>
            <w:tcW w:w="2300" w:type="dxa"/>
          </w:tcPr>
          <w:p w:rsidR="007852AD" w:rsidRPr="00147CD4" w:rsidRDefault="00631FCE" w:rsidP="001673BD">
            <w:pPr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 xml:space="preserve">А. Кибальников, А. 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Бембель</w:t>
            </w:r>
            <w:proofErr w:type="spellEnd"/>
            <w:r w:rsidRPr="00147CD4">
              <w:rPr>
                <w:rFonts w:cs="Times New Roman"/>
                <w:sz w:val="25"/>
                <w:szCs w:val="25"/>
              </w:rPr>
              <w:t>, А.Бобыль</w:t>
            </w:r>
          </w:p>
        </w:tc>
        <w:tc>
          <w:tcPr>
            <w:tcW w:w="4678" w:type="dxa"/>
          </w:tcPr>
          <w:p w:rsidR="007852AD" w:rsidRPr="00147CD4" w:rsidRDefault="003B0C5C" w:rsidP="003F1854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«Брестская крепость-герой»</w:t>
            </w:r>
          </w:p>
        </w:tc>
        <w:tc>
          <w:tcPr>
            <w:tcW w:w="3543" w:type="dxa"/>
          </w:tcPr>
          <w:p w:rsidR="007852AD" w:rsidRPr="00147CD4" w:rsidRDefault="00147CD4" w:rsidP="003B0C5C">
            <w:pPr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Брест</w:t>
            </w:r>
          </w:p>
        </w:tc>
      </w:tr>
      <w:tr w:rsidR="007852AD" w:rsidRPr="00147CD4" w:rsidTr="00147CD4">
        <w:tc>
          <w:tcPr>
            <w:tcW w:w="2300" w:type="dxa"/>
          </w:tcPr>
          <w:p w:rsidR="007852AD" w:rsidRPr="00147CD4" w:rsidRDefault="00631FCE" w:rsidP="001673BD">
            <w:pPr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 xml:space="preserve">А. 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Бембель</w:t>
            </w:r>
            <w:proofErr w:type="spellEnd"/>
          </w:p>
        </w:tc>
        <w:tc>
          <w:tcPr>
            <w:tcW w:w="4678" w:type="dxa"/>
          </w:tcPr>
          <w:p w:rsidR="007852AD" w:rsidRPr="00147CD4" w:rsidRDefault="003F1854" w:rsidP="003F1854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«Курган Славы Советской армии – освободительницы Беларуси»</w:t>
            </w:r>
          </w:p>
        </w:tc>
        <w:tc>
          <w:tcPr>
            <w:tcW w:w="3543" w:type="dxa"/>
          </w:tcPr>
          <w:p w:rsidR="007852AD" w:rsidRPr="00147CD4" w:rsidRDefault="007852AD" w:rsidP="00631FCE">
            <w:pPr>
              <w:jc w:val="both"/>
              <w:rPr>
                <w:rFonts w:cs="Times New Roman"/>
                <w:sz w:val="25"/>
                <w:szCs w:val="25"/>
              </w:rPr>
            </w:pPr>
          </w:p>
        </w:tc>
      </w:tr>
      <w:tr w:rsidR="007852AD" w:rsidRPr="00147CD4" w:rsidTr="00147CD4">
        <w:tc>
          <w:tcPr>
            <w:tcW w:w="2300" w:type="dxa"/>
          </w:tcPr>
          <w:p w:rsidR="007852AD" w:rsidRPr="00147CD4" w:rsidRDefault="007852AD" w:rsidP="001673BD">
            <w:pPr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4678" w:type="dxa"/>
          </w:tcPr>
          <w:p w:rsidR="007852AD" w:rsidRPr="00147CD4" w:rsidRDefault="003F1854" w:rsidP="003F1854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 xml:space="preserve">Мемориальный комплекс советско-польского боевого содружества </w:t>
            </w:r>
          </w:p>
        </w:tc>
        <w:tc>
          <w:tcPr>
            <w:tcW w:w="3543" w:type="dxa"/>
          </w:tcPr>
          <w:p w:rsidR="007852AD" w:rsidRPr="00147CD4" w:rsidRDefault="003F1854" w:rsidP="00631FCE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 xml:space="preserve">Деревня </w:t>
            </w:r>
            <w:proofErr w:type="gramStart"/>
            <w:r w:rsidRPr="00147CD4">
              <w:rPr>
                <w:rFonts w:cs="Times New Roman"/>
                <w:sz w:val="25"/>
                <w:szCs w:val="25"/>
              </w:rPr>
              <w:t>Ленино</w:t>
            </w:r>
            <w:proofErr w:type="gramEnd"/>
            <w:r w:rsidRPr="00147CD4">
              <w:rPr>
                <w:rFonts w:cs="Times New Roman"/>
                <w:sz w:val="25"/>
                <w:szCs w:val="25"/>
              </w:rPr>
              <w:t xml:space="preserve"> Горецкого района</w:t>
            </w:r>
          </w:p>
        </w:tc>
      </w:tr>
      <w:tr w:rsidR="007852AD" w:rsidRPr="00147CD4" w:rsidTr="00147CD4">
        <w:tc>
          <w:tcPr>
            <w:tcW w:w="2300" w:type="dxa"/>
          </w:tcPr>
          <w:p w:rsidR="007852AD" w:rsidRPr="00147CD4" w:rsidRDefault="003F1854" w:rsidP="003F1854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 xml:space="preserve">А. 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Заспицкий</w:t>
            </w:r>
            <w:proofErr w:type="spellEnd"/>
            <w:r w:rsidRPr="00147CD4">
              <w:rPr>
                <w:rFonts w:cs="Times New Roman"/>
                <w:sz w:val="25"/>
                <w:szCs w:val="25"/>
              </w:rPr>
              <w:t xml:space="preserve">, 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И.Миско</w:t>
            </w:r>
            <w:proofErr w:type="spellEnd"/>
            <w:r w:rsidRPr="00147CD4">
              <w:rPr>
                <w:rFonts w:cs="Times New Roman"/>
                <w:sz w:val="25"/>
                <w:szCs w:val="25"/>
              </w:rPr>
              <w:t xml:space="preserve">, </w:t>
            </w:r>
            <w:proofErr w:type="spellStart"/>
            <w:r w:rsidRPr="00147CD4">
              <w:rPr>
                <w:rFonts w:cs="Times New Roman"/>
                <w:sz w:val="25"/>
                <w:szCs w:val="25"/>
              </w:rPr>
              <w:t>Н.Рыженков</w:t>
            </w:r>
            <w:proofErr w:type="spellEnd"/>
          </w:p>
        </w:tc>
        <w:tc>
          <w:tcPr>
            <w:tcW w:w="4678" w:type="dxa"/>
          </w:tcPr>
          <w:p w:rsidR="007852AD" w:rsidRPr="00147CD4" w:rsidRDefault="003F1854" w:rsidP="003F1854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Монумент в честь матери-патриотки А.Ф. Куприяновой</w:t>
            </w:r>
          </w:p>
        </w:tc>
        <w:tc>
          <w:tcPr>
            <w:tcW w:w="3543" w:type="dxa"/>
          </w:tcPr>
          <w:p w:rsidR="007852AD" w:rsidRPr="00147CD4" w:rsidRDefault="003F1854" w:rsidP="00631FCE">
            <w:pPr>
              <w:jc w:val="both"/>
              <w:rPr>
                <w:rFonts w:cs="Times New Roman"/>
                <w:sz w:val="25"/>
                <w:szCs w:val="25"/>
              </w:rPr>
            </w:pPr>
            <w:r w:rsidRPr="00147CD4">
              <w:rPr>
                <w:rFonts w:cs="Times New Roman"/>
                <w:sz w:val="25"/>
                <w:szCs w:val="25"/>
              </w:rPr>
              <w:t>Жодино</w:t>
            </w:r>
          </w:p>
        </w:tc>
      </w:tr>
    </w:tbl>
    <w:p w:rsidR="001673BD" w:rsidRPr="00147CD4" w:rsidRDefault="001673BD" w:rsidP="00147CD4">
      <w:pPr>
        <w:rPr>
          <w:rFonts w:cs="Times New Roman"/>
          <w:sz w:val="25"/>
          <w:szCs w:val="25"/>
        </w:rPr>
      </w:pPr>
    </w:p>
    <w:sectPr w:rsidR="001673BD" w:rsidRPr="00147CD4" w:rsidSect="00147CD4">
      <w:pgSz w:w="11906" w:h="16838"/>
      <w:pgMar w:top="284" w:right="567" w:bottom="284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D3B55"/>
    <w:multiLevelType w:val="hybridMultilevel"/>
    <w:tmpl w:val="B6EE42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1E05177"/>
    <w:multiLevelType w:val="hybridMultilevel"/>
    <w:tmpl w:val="68529C28"/>
    <w:lvl w:ilvl="0" w:tplc="0AB2BD4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66CFD"/>
    <w:multiLevelType w:val="hybridMultilevel"/>
    <w:tmpl w:val="D9D69C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D0CB9"/>
    <w:rsid w:val="00147CD4"/>
    <w:rsid w:val="001673BD"/>
    <w:rsid w:val="0023724F"/>
    <w:rsid w:val="002840A9"/>
    <w:rsid w:val="00381073"/>
    <w:rsid w:val="003B0C5C"/>
    <w:rsid w:val="003D0CB9"/>
    <w:rsid w:val="003E56BC"/>
    <w:rsid w:val="003F1854"/>
    <w:rsid w:val="00631FCE"/>
    <w:rsid w:val="00761F9D"/>
    <w:rsid w:val="007852AD"/>
    <w:rsid w:val="007A1127"/>
    <w:rsid w:val="008424D2"/>
    <w:rsid w:val="00943763"/>
    <w:rsid w:val="00A06EC1"/>
    <w:rsid w:val="00AB3691"/>
    <w:rsid w:val="00D453D6"/>
    <w:rsid w:val="00EC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CB9"/>
    <w:pPr>
      <w:ind w:left="720"/>
      <w:contextualSpacing/>
    </w:pPr>
  </w:style>
  <w:style w:type="table" w:styleId="a4">
    <w:name w:val="Table Grid"/>
    <w:basedOn w:val="a1"/>
    <w:uiPriority w:val="59"/>
    <w:rsid w:val="003D0C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user--kl2</cp:lastModifiedBy>
  <cp:revision>5</cp:revision>
  <dcterms:created xsi:type="dcterms:W3CDTF">2015-03-29T14:26:00Z</dcterms:created>
  <dcterms:modified xsi:type="dcterms:W3CDTF">2016-01-12T09:46:00Z</dcterms:modified>
</cp:coreProperties>
</file>