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CB" w:rsidRDefault="00C04FCB" w:rsidP="0079469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21. Германский оккупационный режим на территории Беларуси в годы Великой Отечественной войны</w:t>
      </w:r>
    </w:p>
    <w:p w:rsidR="00C04FCB" w:rsidRPr="00C04FCB" w:rsidRDefault="00C04FCB" w:rsidP="0079469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C04FCB" w:rsidRDefault="00C04FCB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оккупированной территории Беларуси немецко-фашистские захватчики вводили </w:t>
      </w:r>
      <w:r w:rsidRPr="0079469C">
        <w:rPr>
          <w:rFonts w:ascii="Times New Roman" w:hAnsi="Times New Roman"/>
          <w:b/>
          <w:sz w:val="26"/>
          <w:szCs w:val="26"/>
        </w:rPr>
        <w:t>«новый порядок»</w:t>
      </w:r>
      <w:r w:rsidR="0079469C">
        <w:rPr>
          <w:rFonts w:ascii="Times New Roman" w:hAnsi="Times New Roman"/>
          <w:sz w:val="26"/>
          <w:szCs w:val="26"/>
        </w:rPr>
        <w:t xml:space="preserve"> - систему военно-полицей</w:t>
      </w:r>
      <w:r>
        <w:rPr>
          <w:rFonts w:ascii="Times New Roman" w:hAnsi="Times New Roman"/>
          <w:sz w:val="26"/>
          <w:szCs w:val="26"/>
        </w:rPr>
        <w:t>ских, политических, идеологических</w:t>
      </w:r>
      <w:r w:rsidR="0079469C">
        <w:rPr>
          <w:rFonts w:ascii="Times New Roman" w:hAnsi="Times New Roman"/>
          <w:sz w:val="26"/>
          <w:szCs w:val="26"/>
        </w:rPr>
        <w:t>, экономических мероприятий, направленных на поддержку оккупационного режима.</w:t>
      </w:r>
    </w:p>
    <w:p w:rsidR="0079469C" w:rsidRDefault="0079469C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Он был направлен на ликвидацию советского строя, эксплуатацию национальных богатств и ресурсов Беларуси, угнетение и уничтожение людей.</w:t>
      </w:r>
    </w:p>
    <w:p w:rsidR="0079469C" w:rsidRDefault="0079469C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 «нового порядка» - «расовая теория» (превосходство арийской расы).</w:t>
      </w:r>
    </w:p>
    <w:p w:rsidR="0079469C" w:rsidRPr="00C04FCB" w:rsidRDefault="0079469C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04FCB">
        <w:rPr>
          <w:rFonts w:ascii="Times New Roman" w:hAnsi="Times New Roman"/>
          <w:i/>
          <w:sz w:val="26"/>
          <w:szCs w:val="26"/>
          <w:u w:val="single"/>
        </w:rPr>
        <w:t>План «Ост»</w:t>
      </w:r>
      <w:r w:rsidRPr="00C04FCB">
        <w:rPr>
          <w:rFonts w:ascii="Times New Roman" w:hAnsi="Times New Roman"/>
          <w:sz w:val="26"/>
          <w:szCs w:val="26"/>
        </w:rPr>
        <w:t xml:space="preserve"> - немецкий план, согласно которому 75% русских, белорусов, украинцев предусматривалось физически уничтожить, а 25% - превратить в рабов. Цыгане и евреи подлежали полному уничтожению. </w:t>
      </w:r>
    </w:p>
    <w:p w:rsidR="0079469C" w:rsidRDefault="0079469C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«Ост» фашисты разделили территорию Беларуси: часть земель вошла в генеральный округ «Беларусь», часть включены в состав Восточной Пруссии, </w:t>
      </w:r>
      <w:proofErr w:type="spellStart"/>
      <w:r>
        <w:rPr>
          <w:rFonts w:ascii="Times New Roman" w:hAnsi="Times New Roman"/>
          <w:sz w:val="26"/>
          <w:szCs w:val="26"/>
        </w:rPr>
        <w:t>рейхскомиссариата</w:t>
      </w:r>
      <w:proofErr w:type="spellEnd"/>
      <w:r>
        <w:rPr>
          <w:rFonts w:ascii="Times New Roman" w:hAnsi="Times New Roman"/>
          <w:sz w:val="26"/>
          <w:szCs w:val="26"/>
        </w:rPr>
        <w:t xml:space="preserve"> «Украина» и генеральный округ «Литва».</w:t>
      </w:r>
    </w:p>
    <w:p w:rsidR="00C04FCB" w:rsidRDefault="00C04FCB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04FCB">
        <w:rPr>
          <w:rFonts w:ascii="Times New Roman" w:hAnsi="Times New Roman"/>
          <w:sz w:val="26"/>
          <w:szCs w:val="26"/>
        </w:rPr>
        <w:t>Генеральный округ Беларусь делился на 10 округов (</w:t>
      </w:r>
      <w:proofErr w:type="spellStart"/>
      <w:r w:rsidRPr="00C04FCB">
        <w:rPr>
          <w:rFonts w:ascii="Times New Roman" w:hAnsi="Times New Roman"/>
          <w:sz w:val="26"/>
          <w:szCs w:val="26"/>
        </w:rPr>
        <w:t>гебитов</w:t>
      </w:r>
      <w:proofErr w:type="spellEnd"/>
      <w:r w:rsidRPr="00C04FCB">
        <w:rPr>
          <w:rFonts w:ascii="Times New Roman" w:hAnsi="Times New Roman"/>
          <w:sz w:val="26"/>
          <w:szCs w:val="26"/>
        </w:rPr>
        <w:t xml:space="preserve">). </w:t>
      </w:r>
      <w:bookmarkStart w:id="0" w:name="_GoBack"/>
      <w:r w:rsidRPr="00C04FCB">
        <w:rPr>
          <w:rFonts w:ascii="Times New Roman" w:hAnsi="Times New Roman"/>
          <w:sz w:val="26"/>
          <w:szCs w:val="26"/>
        </w:rPr>
        <w:t>Высший исполнительный орган – Генеральный комиссариат</w:t>
      </w:r>
      <w:bookmarkEnd w:id="0"/>
      <w:r w:rsidRPr="00C04FCB">
        <w:rPr>
          <w:rFonts w:ascii="Times New Roman" w:hAnsi="Times New Roman"/>
          <w:sz w:val="26"/>
          <w:szCs w:val="26"/>
        </w:rPr>
        <w:t xml:space="preserve"> во главе с В. Кубе, с сентября </w:t>
      </w:r>
      <w:smartTag w:uri="urn:schemas-microsoft-com:office:smarttags" w:element="metricconverter">
        <w:smartTagPr>
          <w:attr w:name="ProductID" w:val="1943 г"/>
        </w:smartTagPr>
        <w:r w:rsidRPr="00C04FCB">
          <w:rPr>
            <w:rFonts w:ascii="Times New Roman" w:hAnsi="Times New Roman"/>
            <w:sz w:val="26"/>
            <w:szCs w:val="26"/>
          </w:rPr>
          <w:t>1943 г</w:t>
        </w:r>
      </w:smartTag>
      <w:r w:rsidRPr="00C04FCB">
        <w:rPr>
          <w:rFonts w:ascii="Times New Roman" w:hAnsi="Times New Roman"/>
          <w:sz w:val="26"/>
          <w:szCs w:val="26"/>
        </w:rPr>
        <w:t xml:space="preserve">. – К. фон </w:t>
      </w:r>
      <w:proofErr w:type="spellStart"/>
      <w:r w:rsidRPr="00C04FCB">
        <w:rPr>
          <w:rFonts w:ascii="Times New Roman" w:hAnsi="Times New Roman"/>
          <w:sz w:val="26"/>
          <w:szCs w:val="26"/>
        </w:rPr>
        <w:t>Готтберг</w:t>
      </w:r>
      <w:proofErr w:type="spellEnd"/>
      <w:r w:rsidRPr="00C04FCB">
        <w:rPr>
          <w:rFonts w:ascii="Times New Roman" w:hAnsi="Times New Roman"/>
          <w:sz w:val="26"/>
          <w:szCs w:val="26"/>
        </w:rPr>
        <w:t xml:space="preserve">. </w:t>
      </w:r>
      <w:r w:rsidR="0079469C">
        <w:rPr>
          <w:rFonts w:ascii="Times New Roman" w:hAnsi="Times New Roman"/>
          <w:sz w:val="26"/>
          <w:szCs w:val="26"/>
        </w:rPr>
        <w:t>(</w:t>
      </w:r>
      <w:r w:rsidRPr="00C04FCB">
        <w:rPr>
          <w:rFonts w:ascii="Times New Roman" w:hAnsi="Times New Roman"/>
          <w:sz w:val="26"/>
          <w:szCs w:val="26"/>
        </w:rPr>
        <w:t xml:space="preserve">Генеральному комиссариату подчинялись </w:t>
      </w:r>
      <w:proofErr w:type="spellStart"/>
      <w:r w:rsidRPr="00C04FCB">
        <w:rPr>
          <w:rFonts w:ascii="Times New Roman" w:hAnsi="Times New Roman"/>
          <w:sz w:val="26"/>
          <w:szCs w:val="26"/>
        </w:rPr>
        <w:t>гебитскомиссариаты</w:t>
      </w:r>
      <w:proofErr w:type="spellEnd"/>
      <w:r w:rsidRPr="00C04FCB">
        <w:rPr>
          <w:rFonts w:ascii="Times New Roman" w:hAnsi="Times New Roman"/>
          <w:sz w:val="26"/>
          <w:szCs w:val="26"/>
        </w:rPr>
        <w:t xml:space="preserve"> (в округах), </w:t>
      </w:r>
      <w:proofErr w:type="spellStart"/>
      <w:r w:rsidRPr="00C04FCB">
        <w:rPr>
          <w:rFonts w:ascii="Times New Roman" w:hAnsi="Times New Roman"/>
          <w:sz w:val="26"/>
          <w:szCs w:val="26"/>
        </w:rPr>
        <w:t>штатскомиссариаты</w:t>
      </w:r>
      <w:proofErr w:type="spellEnd"/>
      <w:r w:rsidRPr="00C04FCB">
        <w:rPr>
          <w:rFonts w:ascii="Times New Roman" w:hAnsi="Times New Roman"/>
          <w:sz w:val="26"/>
          <w:szCs w:val="26"/>
        </w:rPr>
        <w:t xml:space="preserve"> (в городах), </w:t>
      </w:r>
      <w:proofErr w:type="spellStart"/>
      <w:r w:rsidRPr="00C04FCB">
        <w:rPr>
          <w:rFonts w:ascii="Times New Roman" w:hAnsi="Times New Roman"/>
          <w:sz w:val="26"/>
          <w:szCs w:val="26"/>
        </w:rPr>
        <w:t>орткомиссариаты</w:t>
      </w:r>
      <w:proofErr w:type="spellEnd"/>
      <w:r w:rsidRPr="00C04FCB">
        <w:rPr>
          <w:rFonts w:ascii="Times New Roman" w:hAnsi="Times New Roman"/>
          <w:sz w:val="26"/>
          <w:szCs w:val="26"/>
        </w:rPr>
        <w:t xml:space="preserve"> (в районах)</w:t>
      </w:r>
      <w:r w:rsidR="0079469C">
        <w:rPr>
          <w:rFonts w:ascii="Times New Roman" w:hAnsi="Times New Roman"/>
          <w:sz w:val="26"/>
          <w:szCs w:val="26"/>
        </w:rPr>
        <w:t>)</w:t>
      </w:r>
      <w:r w:rsidRPr="00C04FCB">
        <w:rPr>
          <w:rFonts w:ascii="Times New Roman" w:hAnsi="Times New Roman"/>
          <w:sz w:val="26"/>
          <w:szCs w:val="26"/>
        </w:rPr>
        <w:t>.</w:t>
      </w:r>
    </w:p>
    <w:p w:rsidR="0079469C" w:rsidRPr="00C04FCB" w:rsidRDefault="0079469C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Фашисты уничтожали культурно-исторические ценности. Из Государственной библиотеки имени Ленина было вывезено почти 2 млн. томов книг, из библиотеки АН – 300 тыс. книг.</w:t>
      </w:r>
    </w:p>
    <w:p w:rsidR="00C04FCB" w:rsidRDefault="00C04FCB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04FCB">
        <w:rPr>
          <w:rFonts w:ascii="Times New Roman" w:hAnsi="Times New Roman"/>
          <w:i/>
          <w:sz w:val="26"/>
          <w:szCs w:val="26"/>
          <w:u w:val="single"/>
        </w:rPr>
        <w:t>Политика геноцида</w:t>
      </w:r>
      <w:r w:rsidRPr="00C04FCB">
        <w:rPr>
          <w:rFonts w:ascii="Times New Roman" w:hAnsi="Times New Roman"/>
          <w:sz w:val="26"/>
          <w:szCs w:val="26"/>
        </w:rPr>
        <w:t xml:space="preserve"> – уничтожение групп населения по расовым, национальным, политическим и другим мотивам.</w:t>
      </w:r>
    </w:p>
    <w:p w:rsidR="00202698" w:rsidRPr="00C04FCB" w:rsidRDefault="00202698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469C">
        <w:rPr>
          <w:rFonts w:ascii="Times New Roman" w:hAnsi="Times New Roman"/>
          <w:b/>
          <w:i/>
          <w:sz w:val="26"/>
          <w:szCs w:val="26"/>
          <w:u w:val="single"/>
        </w:rPr>
        <w:t xml:space="preserve">22 марта </w:t>
      </w:r>
      <w:smartTag w:uri="urn:schemas-microsoft-com:office:smarttags" w:element="metricconverter">
        <w:smartTagPr>
          <w:attr w:name="ProductID" w:val="1943 г"/>
        </w:smartTagPr>
        <w:r w:rsidRPr="0079469C">
          <w:rPr>
            <w:rFonts w:ascii="Times New Roman" w:hAnsi="Times New Roman"/>
            <w:b/>
            <w:i/>
            <w:sz w:val="26"/>
            <w:szCs w:val="26"/>
            <w:u w:val="single"/>
          </w:rPr>
          <w:t>1943</w:t>
        </w:r>
        <w:r w:rsidRPr="00C04FCB">
          <w:rPr>
            <w:rFonts w:ascii="Times New Roman" w:hAnsi="Times New Roman"/>
            <w:i/>
            <w:sz w:val="26"/>
            <w:szCs w:val="26"/>
            <w:u w:val="single"/>
          </w:rPr>
          <w:t xml:space="preserve"> г</w:t>
        </w:r>
      </w:smartTag>
      <w:r w:rsidRPr="00C04FCB">
        <w:rPr>
          <w:rFonts w:ascii="Times New Roman" w:hAnsi="Times New Roman"/>
          <w:sz w:val="26"/>
          <w:szCs w:val="26"/>
        </w:rPr>
        <w:t xml:space="preserve">. фашисты сожгли вместе с жителями д. </w:t>
      </w:r>
      <w:r w:rsidRPr="00C04FCB">
        <w:rPr>
          <w:rFonts w:ascii="Times New Roman" w:hAnsi="Times New Roman"/>
          <w:i/>
          <w:sz w:val="26"/>
          <w:szCs w:val="26"/>
        </w:rPr>
        <w:t xml:space="preserve">Хатынь </w:t>
      </w:r>
      <w:r w:rsidRPr="00C04FCB">
        <w:rPr>
          <w:rFonts w:ascii="Times New Roman" w:hAnsi="Times New Roman"/>
          <w:sz w:val="26"/>
          <w:szCs w:val="26"/>
        </w:rPr>
        <w:t>(судьба 627 (619) деревень</w:t>
      </w:r>
      <w:r>
        <w:rPr>
          <w:rFonts w:ascii="Times New Roman" w:hAnsi="Times New Roman"/>
          <w:sz w:val="26"/>
          <w:szCs w:val="26"/>
        </w:rPr>
        <w:t>, 186 так и не были восстановлены</w:t>
      </w:r>
      <w:r w:rsidRPr="00C04FCB">
        <w:rPr>
          <w:rFonts w:ascii="Times New Roman" w:hAnsi="Times New Roman"/>
          <w:sz w:val="26"/>
          <w:szCs w:val="26"/>
        </w:rPr>
        <w:t xml:space="preserve">). В </w:t>
      </w:r>
      <w:smartTag w:uri="urn:schemas-microsoft-com:office:smarttags" w:element="metricconverter">
        <w:smartTagPr>
          <w:attr w:name="ProductID" w:val="1969 г"/>
        </w:smartTagPr>
        <w:r w:rsidRPr="00C04FCB">
          <w:rPr>
            <w:rFonts w:ascii="Times New Roman" w:hAnsi="Times New Roman"/>
            <w:sz w:val="26"/>
            <w:szCs w:val="26"/>
          </w:rPr>
          <w:t>1969 г</w:t>
        </w:r>
      </w:smartTag>
      <w:r w:rsidRPr="00C04FCB">
        <w:rPr>
          <w:rFonts w:ascii="Times New Roman" w:hAnsi="Times New Roman"/>
          <w:sz w:val="26"/>
          <w:szCs w:val="26"/>
        </w:rPr>
        <w:t>. открыт мемориальный архитектурный комплекс.</w:t>
      </w:r>
    </w:p>
    <w:p w:rsidR="00C04FCB" w:rsidRPr="00C04FCB" w:rsidRDefault="00C04FCB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04FCB">
        <w:rPr>
          <w:rFonts w:ascii="Times New Roman" w:hAnsi="Times New Roman"/>
          <w:i/>
          <w:sz w:val="26"/>
          <w:szCs w:val="26"/>
          <w:u w:val="single"/>
        </w:rPr>
        <w:t>Концентрационные лагеря</w:t>
      </w:r>
      <w:r w:rsidRPr="00C04FCB">
        <w:rPr>
          <w:rFonts w:ascii="Times New Roman" w:hAnsi="Times New Roman"/>
          <w:sz w:val="26"/>
          <w:szCs w:val="26"/>
        </w:rPr>
        <w:t xml:space="preserve"> – места массового заключения и физического уничтожения людей по политическим, расовым, религиозным и другим признакам. (Освенцим, Майданек, Треблинка и др.)  </w:t>
      </w:r>
    </w:p>
    <w:p w:rsidR="00C04FCB" w:rsidRPr="00C04FCB" w:rsidRDefault="00C04FCB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04FCB">
        <w:rPr>
          <w:rFonts w:ascii="Times New Roman" w:hAnsi="Times New Roman"/>
          <w:sz w:val="26"/>
          <w:szCs w:val="26"/>
        </w:rPr>
        <w:t>В Беларуси было создано более 260 лагерей смерти. (</w:t>
      </w:r>
      <w:r w:rsidRPr="00C04FCB">
        <w:rPr>
          <w:rFonts w:ascii="Times New Roman" w:hAnsi="Times New Roman"/>
          <w:i/>
          <w:sz w:val="26"/>
          <w:szCs w:val="26"/>
        </w:rPr>
        <w:t xml:space="preserve">Малый </w:t>
      </w:r>
      <w:proofErr w:type="spellStart"/>
      <w:r w:rsidRPr="00C04FCB">
        <w:rPr>
          <w:rFonts w:ascii="Times New Roman" w:hAnsi="Times New Roman"/>
          <w:i/>
          <w:sz w:val="26"/>
          <w:szCs w:val="26"/>
        </w:rPr>
        <w:t>Тростенец</w:t>
      </w:r>
      <w:proofErr w:type="spellEnd"/>
      <w:r w:rsidRPr="00C04FCB">
        <w:rPr>
          <w:rFonts w:ascii="Times New Roman" w:hAnsi="Times New Roman"/>
          <w:i/>
          <w:sz w:val="26"/>
          <w:szCs w:val="26"/>
        </w:rPr>
        <w:t>, в котором уничтожено более 200 тыс. человек,</w:t>
      </w:r>
      <w:r w:rsidRPr="00C04FCB">
        <w:rPr>
          <w:rFonts w:ascii="Times New Roman" w:hAnsi="Times New Roman"/>
          <w:sz w:val="26"/>
          <w:szCs w:val="26"/>
        </w:rPr>
        <w:t xml:space="preserve"> – четвёртый по величине в мире).</w:t>
      </w:r>
    </w:p>
    <w:p w:rsidR="00C04FCB" w:rsidRPr="00C04FCB" w:rsidRDefault="00C04FCB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04FCB">
        <w:rPr>
          <w:rFonts w:ascii="Times New Roman" w:hAnsi="Times New Roman"/>
          <w:sz w:val="26"/>
          <w:szCs w:val="26"/>
        </w:rPr>
        <w:t>Нацисты провели более 140 карательных операций, во время которых уничтожили 5295 населённых пункта со всеми или частью жителей.</w:t>
      </w:r>
    </w:p>
    <w:p w:rsidR="00C04FCB" w:rsidRDefault="00C04FCB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04FCB">
        <w:rPr>
          <w:rFonts w:ascii="Times New Roman" w:hAnsi="Times New Roman"/>
          <w:i/>
          <w:sz w:val="26"/>
          <w:szCs w:val="26"/>
          <w:u w:val="single"/>
        </w:rPr>
        <w:t>Холокост</w:t>
      </w:r>
      <w:r w:rsidRPr="00C04FCB">
        <w:rPr>
          <w:rFonts w:ascii="Times New Roman" w:hAnsi="Times New Roman"/>
          <w:sz w:val="26"/>
          <w:szCs w:val="26"/>
        </w:rPr>
        <w:t xml:space="preserve"> - массовое уничтожение гитлеровцами евреев в годы</w:t>
      </w:r>
      <w:proofErr w:type="gramStart"/>
      <w:r w:rsidRPr="00C04FCB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C04FCB">
        <w:rPr>
          <w:rFonts w:ascii="Times New Roman" w:hAnsi="Times New Roman"/>
          <w:sz w:val="26"/>
          <w:szCs w:val="26"/>
        </w:rPr>
        <w:t>торой мирово</w:t>
      </w:r>
      <w:r w:rsidR="0079469C">
        <w:rPr>
          <w:rFonts w:ascii="Times New Roman" w:hAnsi="Times New Roman"/>
          <w:sz w:val="26"/>
          <w:szCs w:val="26"/>
        </w:rPr>
        <w:t>й</w:t>
      </w:r>
      <w:r w:rsidRPr="00C04FCB">
        <w:rPr>
          <w:rFonts w:ascii="Times New Roman" w:hAnsi="Times New Roman"/>
          <w:sz w:val="26"/>
          <w:szCs w:val="26"/>
        </w:rPr>
        <w:tab/>
        <w:t xml:space="preserve"> войны.</w:t>
      </w:r>
    </w:p>
    <w:p w:rsidR="00202698" w:rsidRPr="00C04FCB" w:rsidRDefault="00202698" w:rsidP="0020269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04FCB">
        <w:rPr>
          <w:rFonts w:ascii="Times New Roman" w:hAnsi="Times New Roman"/>
          <w:i/>
          <w:sz w:val="26"/>
          <w:szCs w:val="26"/>
          <w:u w:val="single"/>
        </w:rPr>
        <w:t xml:space="preserve">Гетто </w:t>
      </w:r>
      <w:r w:rsidRPr="00C04FCB">
        <w:rPr>
          <w:rFonts w:ascii="Times New Roman" w:hAnsi="Times New Roman"/>
          <w:sz w:val="26"/>
          <w:szCs w:val="26"/>
        </w:rPr>
        <w:t>– специальные места для проживания евреев (В Беларуси более 110).</w:t>
      </w:r>
    </w:p>
    <w:p w:rsidR="00202698" w:rsidRDefault="00202698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Наиболее крупные гетто размещались в Минске, Бресте, Барановичах, Гродно, Гомеле.</w:t>
      </w:r>
    </w:p>
    <w:p w:rsidR="00202698" w:rsidRPr="00C04FCB" w:rsidRDefault="00202698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02698">
        <w:rPr>
          <w:rFonts w:ascii="Times New Roman" w:hAnsi="Times New Roman"/>
          <w:i/>
          <w:sz w:val="26"/>
          <w:szCs w:val="26"/>
          <w:u w:val="single"/>
        </w:rPr>
        <w:t>Праведники народов мира</w:t>
      </w:r>
      <w:r>
        <w:rPr>
          <w:rFonts w:ascii="Times New Roman" w:hAnsi="Times New Roman"/>
          <w:sz w:val="26"/>
          <w:szCs w:val="26"/>
        </w:rPr>
        <w:t xml:space="preserve"> – лица нееврейского происхождения, которые спасали лиц еврейской национальности.</w:t>
      </w:r>
    </w:p>
    <w:p w:rsidR="00C04FCB" w:rsidRPr="00C04FCB" w:rsidRDefault="00C04FCB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04FCB">
        <w:rPr>
          <w:rFonts w:ascii="Times New Roman" w:hAnsi="Times New Roman"/>
          <w:i/>
          <w:sz w:val="26"/>
          <w:szCs w:val="26"/>
          <w:u w:val="single"/>
        </w:rPr>
        <w:t>Остарбайтеры</w:t>
      </w:r>
      <w:proofErr w:type="spellEnd"/>
      <w:r w:rsidRPr="00C04FCB">
        <w:rPr>
          <w:rFonts w:ascii="Times New Roman" w:hAnsi="Times New Roman"/>
          <w:sz w:val="26"/>
          <w:szCs w:val="26"/>
        </w:rPr>
        <w:t xml:space="preserve"> – восточные рабочие, которых вывозили на работу в Германию(380 тыс. чел.).</w:t>
      </w:r>
    </w:p>
    <w:p w:rsidR="00C04FCB" w:rsidRPr="00C04FCB" w:rsidRDefault="00C04FCB" w:rsidP="0079469C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04FCB">
        <w:rPr>
          <w:rFonts w:ascii="Times New Roman" w:hAnsi="Times New Roman"/>
          <w:i/>
          <w:sz w:val="26"/>
          <w:szCs w:val="26"/>
          <w:u w:val="single"/>
        </w:rPr>
        <w:t>Коллабороционизм</w:t>
      </w:r>
      <w:proofErr w:type="spellEnd"/>
      <w:r w:rsidRPr="00C04FCB">
        <w:rPr>
          <w:rFonts w:ascii="Times New Roman" w:hAnsi="Times New Roman"/>
          <w:sz w:val="26"/>
          <w:szCs w:val="26"/>
        </w:rPr>
        <w:t>–сотрудничество определённых лиц с германскими захватчиками в странах, оккупированных в годы</w:t>
      </w:r>
      <w:proofErr w:type="gramStart"/>
      <w:r w:rsidRPr="00C04FCB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C04FCB">
        <w:rPr>
          <w:rFonts w:ascii="Times New Roman" w:hAnsi="Times New Roman"/>
          <w:sz w:val="26"/>
          <w:szCs w:val="26"/>
        </w:rPr>
        <w:t>торой мировой войны: Белорусская народная самопомощь, Белорусский корпус самообороны, Союз белорусской молодёжи.</w:t>
      </w:r>
    </w:p>
    <w:p w:rsidR="000C5852" w:rsidRPr="00202698" w:rsidRDefault="00202698" w:rsidP="0079469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 июня 1944 г. в Минске состоялся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Всебелорусский конгресс, на котором белорусские коллаборационисты выразили непризнание БССР как формы государственности и попытку вооруженного противостояния Красной Армии.</w:t>
      </w:r>
    </w:p>
    <w:sectPr w:rsidR="000C5852" w:rsidRPr="00202698" w:rsidSect="00C04FC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F3737"/>
    <w:multiLevelType w:val="hybridMultilevel"/>
    <w:tmpl w:val="FD846A66"/>
    <w:lvl w:ilvl="0" w:tplc="339401EC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33A9C"/>
    <w:multiLevelType w:val="hybridMultilevel"/>
    <w:tmpl w:val="A844C972"/>
    <w:lvl w:ilvl="0" w:tplc="E69EFF24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04FCB"/>
    <w:rsid w:val="000C5852"/>
    <w:rsid w:val="00202698"/>
    <w:rsid w:val="0079469C"/>
    <w:rsid w:val="00C0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C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cp:lastPrinted>2015-04-11T04:17:00Z</cp:lastPrinted>
  <dcterms:created xsi:type="dcterms:W3CDTF">2015-04-11T03:50:00Z</dcterms:created>
  <dcterms:modified xsi:type="dcterms:W3CDTF">2015-04-11T04:18:00Z</dcterms:modified>
</cp:coreProperties>
</file>