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D" w:rsidRDefault="0016315D" w:rsidP="0016315D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16315D" w:rsidRPr="00583673" w:rsidRDefault="0016315D" w:rsidP="0016315D">
      <w:pPr>
        <w:spacing w:line="276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4"/>
        </w:rPr>
      </w:pPr>
      <w:r w:rsidRPr="0016315D">
        <w:rPr>
          <w:rFonts w:ascii="Times New Roman" w:hAnsi="Times New Roman"/>
          <w:b/>
          <w:bCs/>
          <w:sz w:val="28"/>
          <w:szCs w:val="24"/>
        </w:rPr>
        <w:t>Создание условий для развития интеллектуальных способностей учащихся</w:t>
      </w:r>
      <w:r>
        <w:rPr>
          <w:rFonts w:ascii="Times New Roman" w:hAnsi="Times New Roman"/>
          <w:b/>
          <w:bCs/>
          <w:sz w:val="28"/>
          <w:szCs w:val="24"/>
        </w:rPr>
        <w:t xml:space="preserve"> в </w:t>
      </w:r>
      <w:r w:rsidRPr="00583673">
        <w:rPr>
          <w:rFonts w:ascii="Times New Roman" w:hAnsi="Times New Roman"/>
          <w:b/>
          <w:bCs/>
          <w:sz w:val="28"/>
          <w:szCs w:val="24"/>
        </w:rPr>
        <w:t>государственно</w:t>
      </w:r>
      <w:r>
        <w:rPr>
          <w:rFonts w:ascii="Times New Roman" w:hAnsi="Times New Roman"/>
          <w:b/>
          <w:bCs/>
          <w:sz w:val="28"/>
          <w:szCs w:val="24"/>
        </w:rPr>
        <w:t>м</w:t>
      </w:r>
      <w:r w:rsidRPr="00583673">
        <w:rPr>
          <w:rFonts w:ascii="Times New Roman" w:hAnsi="Times New Roman"/>
          <w:b/>
          <w:bCs/>
          <w:sz w:val="28"/>
          <w:szCs w:val="24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4"/>
        </w:rPr>
        <w:t xml:space="preserve">и образования </w:t>
      </w:r>
      <w:r w:rsidRPr="00583673">
        <w:rPr>
          <w:rFonts w:ascii="Times New Roman" w:hAnsi="Times New Roman"/>
          <w:b/>
          <w:bCs/>
          <w:sz w:val="28"/>
          <w:szCs w:val="24"/>
        </w:rPr>
        <w:t>«Средняя школа № 1 г. Лиды»</w:t>
      </w:r>
    </w:p>
    <w:p w:rsidR="0016315D" w:rsidRPr="00583673" w:rsidRDefault="0016315D" w:rsidP="0016315D">
      <w:pPr>
        <w:spacing w:line="276" w:lineRule="auto"/>
        <w:ind w:left="34" w:firstLine="567"/>
        <w:rPr>
          <w:rFonts w:ascii="Times New Roman" w:hAnsi="Times New Roman"/>
          <w:i/>
          <w:sz w:val="24"/>
          <w:szCs w:val="24"/>
        </w:rPr>
      </w:pPr>
    </w:p>
    <w:p w:rsidR="0016315D" w:rsidRPr="00583673" w:rsidRDefault="0016315D" w:rsidP="0016315D">
      <w:pPr>
        <w:spacing w:line="276" w:lineRule="auto"/>
        <w:ind w:left="34" w:firstLine="567"/>
        <w:jc w:val="center"/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28"/>
        </w:rPr>
      </w:pPr>
      <w:r w:rsidRPr="0016315D">
        <w:rPr>
          <w:rFonts w:ascii="Times New Roman" w:hAnsi="Times New Roman"/>
          <w:i/>
          <w:sz w:val="28"/>
          <w:szCs w:val="28"/>
        </w:rPr>
        <w:t xml:space="preserve">Фонасов Сергей Анатольевич, директор </w:t>
      </w:r>
      <w:r w:rsidRPr="00583673">
        <w:rPr>
          <w:rFonts w:ascii="Times New Roman" w:hAnsi="Times New Roman"/>
          <w:i/>
          <w:spacing w:val="-10"/>
          <w:sz w:val="28"/>
          <w:szCs w:val="28"/>
        </w:rPr>
        <w:t>государственного учреждения образования «Средняя школа № 1 г. Лиды»</w:t>
      </w:r>
    </w:p>
    <w:p w:rsidR="0016315D" w:rsidRPr="00583673" w:rsidRDefault="0016315D" w:rsidP="0016315D">
      <w:pPr>
        <w:pStyle w:val="11"/>
        <w:spacing w:line="264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15D" w:rsidRPr="00583673" w:rsidRDefault="0016315D" w:rsidP="0016315D">
      <w:pPr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83673">
        <w:rPr>
          <w:rFonts w:ascii="Times New Roman" w:hAnsi="Times New Roman"/>
          <w:sz w:val="28"/>
          <w:szCs w:val="28"/>
        </w:rPr>
        <w:t>(районный семинар «Формирование и развитие исследовательских компетенций учащихся», 19.02. 2014 года)</w:t>
      </w:r>
    </w:p>
    <w:p w:rsidR="002F1ED2" w:rsidRPr="00651975" w:rsidRDefault="002F1ED2" w:rsidP="001B08F2">
      <w:pPr>
        <w:tabs>
          <w:tab w:val="left" w:pos="284"/>
        </w:tabs>
        <w:spacing w:line="264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726F63" w:rsidRPr="00726F63" w:rsidRDefault="00726F63" w:rsidP="001B08F2">
      <w:pPr>
        <w:widowControl w:val="0"/>
        <w:spacing w:line="264" w:lineRule="auto"/>
        <w:ind w:firstLine="567"/>
        <w:rPr>
          <w:rFonts w:ascii="Times New Roman" w:hAnsi="Times New Roman"/>
          <w:sz w:val="28"/>
          <w:szCs w:val="28"/>
        </w:rPr>
      </w:pPr>
      <w:r w:rsidRPr="002F1ED2">
        <w:rPr>
          <w:rFonts w:ascii="Times New Roman" w:hAnsi="Times New Roman"/>
          <w:sz w:val="28"/>
          <w:szCs w:val="28"/>
        </w:rPr>
        <w:t xml:space="preserve">Добрый день, уважаемые коллеги. </w:t>
      </w:r>
      <w:r>
        <w:rPr>
          <w:rFonts w:ascii="Times New Roman" w:hAnsi="Times New Roman"/>
          <w:sz w:val="28"/>
          <w:szCs w:val="28"/>
        </w:rPr>
        <w:t xml:space="preserve">сегодня мы проводим семинар </w:t>
      </w:r>
      <w:r w:rsidRPr="00726F63">
        <w:rPr>
          <w:rFonts w:ascii="Times New Roman" w:hAnsi="Times New Roman"/>
          <w:sz w:val="28"/>
          <w:szCs w:val="28"/>
        </w:rPr>
        <w:t xml:space="preserve">“Формирование и развитие исследовательских компетенций учащихся”. </w:t>
      </w:r>
      <w:r>
        <w:rPr>
          <w:rFonts w:ascii="Times New Roman" w:hAnsi="Times New Roman"/>
          <w:sz w:val="28"/>
          <w:szCs w:val="28"/>
        </w:rPr>
        <w:t>В первой части семинара учителя и учащиеся СШ№1 поделятся опытом в данном направлении.</w:t>
      </w:r>
      <w:r w:rsidRPr="00726F63">
        <w:rPr>
          <w:rFonts w:ascii="Times New Roman" w:hAnsi="Times New Roman"/>
          <w:sz w:val="28"/>
          <w:szCs w:val="28"/>
        </w:rPr>
        <w:t xml:space="preserve"> </w:t>
      </w:r>
    </w:p>
    <w:p w:rsidR="00D5368C" w:rsidRPr="0016315D" w:rsidRDefault="0016315D" w:rsidP="0016315D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5368C" w:rsidRPr="00D5368C">
        <w:rPr>
          <w:rFonts w:ascii="Times New Roman" w:hAnsi="Times New Roman"/>
          <w:i/>
          <w:sz w:val="28"/>
          <w:szCs w:val="28"/>
        </w:rPr>
        <w:t>2</w:t>
      </w:r>
    </w:p>
    <w:p w:rsidR="00D5368C" w:rsidRDefault="00A91E2F" w:rsidP="001B08F2">
      <w:pPr>
        <w:widowControl w:val="0"/>
        <w:spacing w:line="264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СШ № 1 г.Лида занятия</w:t>
      </w:r>
      <w:r w:rsidR="00D5368C" w:rsidRPr="00651975">
        <w:rPr>
          <w:rFonts w:ascii="Times New Roman" w:hAnsi="Times New Roman"/>
          <w:sz w:val="28"/>
          <w:szCs w:val="28"/>
        </w:rPr>
        <w:t xml:space="preserve"> осуществляются в 2-ух зданиях.</w:t>
      </w:r>
      <w:r w:rsidR="00FD7B8F">
        <w:rPr>
          <w:rFonts w:ascii="Times New Roman" w:hAnsi="Times New Roman"/>
          <w:sz w:val="28"/>
          <w:szCs w:val="28"/>
        </w:rPr>
        <w:t xml:space="preserve"> В корпусе № 1 занимаются учащиеся   4-11 классов, в </w:t>
      </w:r>
      <w:r w:rsidR="00D5368C" w:rsidRPr="00651975">
        <w:rPr>
          <w:rFonts w:ascii="Times New Roman" w:hAnsi="Times New Roman"/>
          <w:sz w:val="28"/>
          <w:szCs w:val="28"/>
        </w:rPr>
        <w:t xml:space="preserve"> корпусе </w:t>
      </w:r>
      <w:r w:rsidR="00FD7B8F">
        <w:rPr>
          <w:rFonts w:ascii="Times New Roman" w:hAnsi="Times New Roman"/>
          <w:sz w:val="28"/>
          <w:szCs w:val="28"/>
        </w:rPr>
        <w:t xml:space="preserve">№2 </w:t>
      </w:r>
      <w:r w:rsidR="004F51C7">
        <w:rPr>
          <w:rFonts w:ascii="Times New Roman" w:hAnsi="Times New Roman"/>
          <w:sz w:val="28"/>
          <w:szCs w:val="28"/>
        </w:rPr>
        <w:t xml:space="preserve">(здание передано школе в 2006 году) </w:t>
      </w:r>
      <w:r w:rsidR="00D5368C" w:rsidRPr="00651975">
        <w:rPr>
          <w:rFonts w:ascii="Times New Roman" w:hAnsi="Times New Roman"/>
          <w:sz w:val="28"/>
          <w:szCs w:val="28"/>
        </w:rPr>
        <w:t xml:space="preserve">организована работа младших школьников и групп продленного дня. </w:t>
      </w:r>
    </w:p>
    <w:p w:rsidR="0016315D" w:rsidRDefault="0016315D" w:rsidP="0016315D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932CAD" w:rsidRPr="00651975" w:rsidRDefault="00932CAD" w:rsidP="001B08F2">
      <w:pPr>
        <w:widowControl w:val="0"/>
        <w:spacing w:line="264" w:lineRule="auto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bCs/>
          <w:sz w:val="28"/>
          <w:szCs w:val="28"/>
        </w:rPr>
        <w:t>В настоящее время в школе обучается 7</w:t>
      </w:r>
      <w:r w:rsidR="001F46B7">
        <w:rPr>
          <w:rFonts w:ascii="Times New Roman" w:hAnsi="Times New Roman"/>
          <w:bCs/>
          <w:sz w:val="28"/>
          <w:szCs w:val="28"/>
        </w:rPr>
        <w:t>1</w:t>
      </w:r>
      <w:r w:rsidR="00AA3043">
        <w:rPr>
          <w:rFonts w:ascii="Times New Roman" w:hAnsi="Times New Roman"/>
          <w:bCs/>
          <w:sz w:val="28"/>
          <w:szCs w:val="28"/>
        </w:rPr>
        <w:t>5</w:t>
      </w:r>
      <w:r w:rsidRPr="00651975">
        <w:rPr>
          <w:rFonts w:ascii="Times New Roman" w:hAnsi="Times New Roman"/>
          <w:bCs/>
          <w:sz w:val="28"/>
          <w:szCs w:val="28"/>
        </w:rPr>
        <w:t xml:space="preserve"> уч</w:t>
      </w:r>
      <w:r w:rsidR="001F46B7">
        <w:rPr>
          <w:rFonts w:ascii="Times New Roman" w:hAnsi="Times New Roman"/>
          <w:bCs/>
          <w:sz w:val="28"/>
          <w:szCs w:val="28"/>
        </w:rPr>
        <w:t>ащихся</w:t>
      </w:r>
      <w:r w:rsidRPr="00651975">
        <w:rPr>
          <w:rFonts w:ascii="Times New Roman" w:hAnsi="Times New Roman"/>
          <w:bCs/>
          <w:sz w:val="28"/>
          <w:szCs w:val="28"/>
        </w:rPr>
        <w:t xml:space="preserve">.  </w:t>
      </w:r>
      <w:r w:rsidRPr="00651975">
        <w:rPr>
          <w:rFonts w:ascii="Times New Roman" w:hAnsi="Times New Roman"/>
          <w:sz w:val="28"/>
          <w:szCs w:val="28"/>
        </w:rPr>
        <w:t>Сформировано 3</w:t>
      </w:r>
      <w:r w:rsidR="00AA3043">
        <w:rPr>
          <w:rFonts w:ascii="Times New Roman" w:hAnsi="Times New Roman"/>
          <w:sz w:val="28"/>
          <w:szCs w:val="28"/>
        </w:rPr>
        <w:t>4</w:t>
      </w:r>
      <w:r w:rsidR="00FD7B8F">
        <w:rPr>
          <w:rFonts w:ascii="Times New Roman" w:hAnsi="Times New Roman"/>
          <w:sz w:val="28"/>
          <w:szCs w:val="28"/>
        </w:rPr>
        <w:t xml:space="preserve"> классо</w:t>
      </w:r>
      <w:r w:rsidRPr="00651975">
        <w:rPr>
          <w:rFonts w:ascii="Times New Roman" w:hAnsi="Times New Roman"/>
          <w:sz w:val="28"/>
          <w:szCs w:val="28"/>
        </w:rPr>
        <w:t>комплект</w:t>
      </w:r>
      <w:r w:rsidR="00FD7B8F">
        <w:rPr>
          <w:rFonts w:ascii="Times New Roman" w:hAnsi="Times New Roman"/>
          <w:sz w:val="28"/>
          <w:szCs w:val="28"/>
        </w:rPr>
        <w:t>а</w:t>
      </w:r>
      <w:r w:rsidRPr="00651975">
        <w:rPr>
          <w:rFonts w:ascii="Times New Roman" w:hAnsi="Times New Roman"/>
          <w:sz w:val="28"/>
          <w:szCs w:val="28"/>
        </w:rPr>
        <w:t xml:space="preserve">, из них: </w:t>
      </w:r>
    </w:p>
    <w:p w:rsidR="001810FD" w:rsidRPr="00651975" w:rsidRDefault="00932CAD" w:rsidP="001B08F2">
      <w:pPr>
        <w:widowControl w:val="0"/>
        <w:spacing w:line="264" w:lineRule="auto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ab/>
        <w:t>•</w:t>
      </w:r>
      <w:r w:rsidR="001810FD" w:rsidRPr="00651975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>1</w:t>
      </w:r>
      <w:r w:rsidR="001F46B7">
        <w:rPr>
          <w:rFonts w:ascii="Times New Roman" w:hAnsi="Times New Roman"/>
          <w:sz w:val="28"/>
          <w:szCs w:val="28"/>
        </w:rPr>
        <w:t>4</w:t>
      </w:r>
      <w:r w:rsidRPr="00651975">
        <w:rPr>
          <w:rFonts w:ascii="Times New Roman" w:hAnsi="Times New Roman"/>
          <w:sz w:val="28"/>
          <w:szCs w:val="28"/>
        </w:rPr>
        <w:t xml:space="preserve"> – в начальной школе;</w:t>
      </w:r>
    </w:p>
    <w:p w:rsidR="001810FD" w:rsidRPr="00651975" w:rsidRDefault="00932CAD" w:rsidP="001B08F2">
      <w:pPr>
        <w:widowControl w:val="0"/>
        <w:spacing w:line="264" w:lineRule="auto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ab/>
        <w:t>•</w:t>
      </w:r>
      <w:r w:rsidR="001810FD" w:rsidRPr="00651975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>17 – среднее звено;</w:t>
      </w:r>
    </w:p>
    <w:p w:rsidR="00D95356" w:rsidRDefault="00932CAD" w:rsidP="001B08F2">
      <w:pPr>
        <w:widowControl w:val="0"/>
        <w:spacing w:line="264" w:lineRule="auto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ab/>
        <w:t>•</w:t>
      </w:r>
      <w:r w:rsidR="001810FD" w:rsidRPr="00651975">
        <w:rPr>
          <w:rFonts w:ascii="Times New Roman" w:hAnsi="Times New Roman"/>
          <w:sz w:val="28"/>
          <w:szCs w:val="28"/>
        </w:rPr>
        <w:t xml:space="preserve"> </w:t>
      </w:r>
      <w:r w:rsidR="00AA3043">
        <w:rPr>
          <w:rFonts w:ascii="Times New Roman" w:hAnsi="Times New Roman"/>
          <w:sz w:val="28"/>
          <w:szCs w:val="28"/>
        </w:rPr>
        <w:t>3</w:t>
      </w:r>
      <w:r w:rsidRPr="00651975">
        <w:rPr>
          <w:rFonts w:ascii="Times New Roman" w:hAnsi="Times New Roman"/>
          <w:sz w:val="28"/>
          <w:szCs w:val="28"/>
        </w:rPr>
        <w:t xml:space="preserve"> – старшие классы</w:t>
      </w:r>
      <w:r w:rsidR="00D95356" w:rsidRPr="00651975">
        <w:rPr>
          <w:rFonts w:ascii="Times New Roman" w:hAnsi="Times New Roman"/>
          <w:sz w:val="28"/>
          <w:szCs w:val="28"/>
        </w:rPr>
        <w:t>.</w:t>
      </w:r>
    </w:p>
    <w:p w:rsidR="0016315D" w:rsidRDefault="0016315D" w:rsidP="0016315D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1259A5" w:rsidRDefault="001259A5" w:rsidP="001B08F2">
      <w:pPr>
        <w:widowControl w:val="0"/>
        <w:spacing w:line="264" w:lineRule="auto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В 201</w:t>
      </w:r>
      <w:r w:rsidR="00AA3043">
        <w:rPr>
          <w:rFonts w:ascii="Times New Roman" w:hAnsi="Times New Roman"/>
          <w:sz w:val="28"/>
          <w:szCs w:val="28"/>
        </w:rPr>
        <w:t>3</w:t>
      </w:r>
      <w:r w:rsidR="00833703">
        <w:rPr>
          <w:rFonts w:ascii="Times New Roman" w:hAnsi="Times New Roman"/>
          <w:sz w:val="28"/>
          <w:szCs w:val="28"/>
        </w:rPr>
        <w:t>/1</w:t>
      </w:r>
      <w:r w:rsidR="00AA3043">
        <w:rPr>
          <w:rFonts w:ascii="Times New Roman" w:hAnsi="Times New Roman"/>
          <w:sz w:val="28"/>
          <w:szCs w:val="28"/>
        </w:rPr>
        <w:t>4</w:t>
      </w:r>
      <w:r w:rsidR="00833703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 xml:space="preserve"> учебном году в СШ№1 учебный процесс осуществля</w:t>
      </w:r>
      <w:r w:rsidR="00833703">
        <w:rPr>
          <w:rFonts w:ascii="Times New Roman" w:hAnsi="Times New Roman"/>
          <w:sz w:val="28"/>
          <w:szCs w:val="28"/>
        </w:rPr>
        <w:t>ет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1F46B7">
        <w:rPr>
          <w:rFonts w:ascii="Times New Roman" w:hAnsi="Times New Roman"/>
          <w:sz w:val="28"/>
          <w:szCs w:val="28"/>
        </w:rPr>
        <w:t>8</w:t>
      </w:r>
      <w:r w:rsidR="00AA3043">
        <w:rPr>
          <w:rFonts w:ascii="Times New Roman" w:hAnsi="Times New Roman"/>
          <w:sz w:val="28"/>
          <w:szCs w:val="28"/>
        </w:rPr>
        <w:t>4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4F51C7">
        <w:rPr>
          <w:rFonts w:ascii="Times New Roman" w:hAnsi="Times New Roman"/>
          <w:sz w:val="28"/>
          <w:szCs w:val="28"/>
        </w:rPr>
        <w:t>учител</w:t>
      </w:r>
      <w:r w:rsidR="00AA3043">
        <w:rPr>
          <w:rFonts w:ascii="Times New Roman" w:hAnsi="Times New Roman"/>
          <w:sz w:val="28"/>
          <w:szCs w:val="28"/>
        </w:rPr>
        <w:t>я</w:t>
      </w:r>
      <w:r w:rsidRPr="00651975">
        <w:rPr>
          <w:rFonts w:ascii="Times New Roman" w:hAnsi="Times New Roman"/>
          <w:sz w:val="28"/>
          <w:szCs w:val="28"/>
        </w:rPr>
        <w:t xml:space="preserve">. </w:t>
      </w:r>
      <w:r w:rsidR="00AA3043">
        <w:rPr>
          <w:rFonts w:ascii="Times New Roman" w:hAnsi="Times New Roman"/>
          <w:sz w:val="28"/>
          <w:szCs w:val="28"/>
        </w:rPr>
        <w:t xml:space="preserve"> </w:t>
      </w:r>
      <w:r w:rsidR="001F46B7">
        <w:rPr>
          <w:rFonts w:ascii="Times New Roman" w:hAnsi="Times New Roman"/>
          <w:sz w:val="28"/>
          <w:szCs w:val="28"/>
        </w:rPr>
        <w:t>9</w:t>
      </w:r>
      <w:r w:rsidR="00AA3043">
        <w:rPr>
          <w:rFonts w:ascii="Times New Roman" w:hAnsi="Times New Roman"/>
          <w:sz w:val="28"/>
          <w:szCs w:val="28"/>
        </w:rPr>
        <w:t>4</w:t>
      </w:r>
      <w:r w:rsidR="001F46B7">
        <w:rPr>
          <w:rFonts w:ascii="Times New Roman" w:hAnsi="Times New Roman"/>
          <w:sz w:val="28"/>
          <w:szCs w:val="28"/>
        </w:rPr>
        <w:t>,</w:t>
      </w:r>
      <w:r w:rsidR="00AA3043">
        <w:rPr>
          <w:rFonts w:ascii="Times New Roman" w:hAnsi="Times New Roman"/>
          <w:sz w:val="28"/>
          <w:szCs w:val="28"/>
        </w:rPr>
        <w:t>2</w:t>
      </w:r>
      <w:r w:rsidR="001F46B7" w:rsidRPr="001F46B7">
        <w:rPr>
          <w:rFonts w:ascii="Times New Roman" w:hAnsi="Times New Roman"/>
          <w:sz w:val="28"/>
          <w:szCs w:val="28"/>
        </w:rPr>
        <w:t>%</w:t>
      </w:r>
      <w:r w:rsidRPr="00651975">
        <w:rPr>
          <w:rFonts w:ascii="Times New Roman" w:hAnsi="Times New Roman"/>
          <w:sz w:val="28"/>
          <w:szCs w:val="28"/>
        </w:rPr>
        <w:t xml:space="preserve"> педагогов имеют высшее образование</w:t>
      </w:r>
      <w:r w:rsidR="001F46B7">
        <w:rPr>
          <w:rFonts w:ascii="Times New Roman" w:hAnsi="Times New Roman"/>
          <w:sz w:val="28"/>
          <w:szCs w:val="28"/>
        </w:rPr>
        <w:t>.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1F46B7" w:rsidRPr="001F46B7">
        <w:rPr>
          <w:rFonts w:ascii="Times New Roman" w:hAnsi="Times New Roman"/>
          <w:sz w:val="28"/>
          <w:szCs w:val="28"/>
        </w:rPr>
        <w:t>82</w:t>
      </w:r>
      <w:r w:rsidR="001F46B7">
        <w:rPr>
          <w:rFonts w:ascii="Times New Roman" w:hAnsi="Times New Roman"/>
          <w:sz w:val="28"/>
          <w:szCs w:val="28"/>
        </w:rPr>
        <w:t>,</w:t>
      </w:r>
      <w:r w:rsidR="00AA3043">
        <w:rPr>
          <w:rFonts w:ascii="Times New Roman" w:hAnsi="Times New Roman"/>
          <w:sz w:val="28"/>
          <w:szCs w:val="28"/>
        </w:rPr>
        <w:t>6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1F46B7">
        <w:rPr>
          <w:rFonts w:ascii="Times New Roman" w:hAnsi="Times New Roman"/>
          <w:sz w:val="28"/>
          <w:szCs w:val="28"/>
        </w:rPr>
        <w:t xml:space="preserve">% </w:t>
      </w:r>
      <w:r w:rsidRPr="00651975">
        <w:rPr>
          <w:rFonts w:ascii="Times New Roman" w:hAnsi="Times New Roman"/>
          <w:sz w:val="28"/>
          <w:szCs w:val="28"/>
        </w:rPr>
        <w:t>педагог</w:t>
      </w:r>
      <w:r w:rsidR="002F1ED2">
        <w:rPr>
          <w:rFonts w:ascii="Times New Roman" w:hAnsi="Times New Roman"/>
          <w:sz w:val="28"/>
          <w:szCs w:val="28"/>
        </w:rPr>
        <w:t>ов</w:t>
      </w:r>
      <w:r w:rsidRPr="00651975">
        <w:rPr>
          <w:rFonts w:ascii="Times New Roman" w:hAnsi="Times New Roman"/>
          <w:sz w:val="28"/>
          <w:szCs w:val="28"/>
        </w:rPr>
        <w:t xml:space="preserve"> имеют первую и высшую категорию, что позволяет говорить о достаточной высокой профессиональной компетентности учителей</w:t>
      </w:r>
      <w:r w:rsidRPr="0038243F">
        <w:rPr>
          <w:rFonts w:ascii="Times New Roman" w:hAnsi="Times New Roman"/>
          <w:sz w:val="28"/>
          <w:szCs w:val="28"/>
        </w:rPr>
        <w:t>.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2943"/>
        <w:gridCol w:w="3544"/>
        <w:gridCol w:w="2977"/>
      </w:tblGrid>
      <w:tr w:rsidR="001F46B7" w:rsidRPr="001F46B7" w:rsidTr="000E5D86">
        <w:trPr>
          <w:trHeight w:val="36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CB7" w:rsidRPr="001F46B7" w:rsidRDefault="001F46B7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D271C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CB7" w:rsidRPr="001F46B7" w:rsidRDefault="001F46B7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D271C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CB7" w:rsidRPr="001F46B7" w:rsidRDefault="001F46B7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D271C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A3043" w:rsidRPr="001F46B7" w:rsidTr="000E5D86">
        <w:trPr>
          <w:trHeight w:val="123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043" w:rsidRPr="00FD7B8F" w:rsidRDefault="00AA3043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sz w:val="24"/>
                <w:szCs w:val="24"/>
              </w:rPr>
              <w:t>высшее образование – 92,5%</w:t>
            </w:r>
          </w:p>
          <w:p w:rsidR="00AA3043" w:rsidRPr="00FD7B8F" w:rsidRDefault="00AA3043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sz w:val="24"/>
                <w:szCs w:val="24"/>
              </w:rPr>
              <w:t>высшую и первую категорию – 80,85%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043" w:rsidRPr="00FD7B8F" w:rsidRDefault="00AA3043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:rsidR="00AA3043" w:rsidRPr="00FD7B8F" w:rsidRDefault="00AA3043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sz w:val="24"/>
                <w:szCs w:val="24"/>
              </w:rPr>
              <w:t>93,5%,</w:t>
            </w:r>
          </w:p>
          <w:p w:rsidR="00AA3043" w:rsidRPr="00FD7B8F" w:rsidRDefault="00AA3043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sz w:val="24"/>
                <w:szCs w:val="24"/>
              </w:rPr>
              <w:t>высшую и первую категорию – 82,50%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043" w:rsidRPr="00FD7B8F" w:rsidRDefault="00AA3043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:rsidR="00AA3043" w:rsidRPr="00FD7B8F" w:rsidRDefault="00AA3043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sz w:val="24"/>
                <w:szCs w:val="24"/>
              </w:rPr>
              <w:t>94,2%,</w:t>
            </w:r>
          </w:p>
          <w:p w:rsidR="00AA3043" w:rsidRPr="00FD7B8F" w:rsidRDefault="00AA3043" w:rsidP="001B08F2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sz w:val="24"/>
                <w:szCs w:val="24"/>
              </w:rPr>
              <w:t>высшую и первую категорию – 82,60%</w:t>
            </w:r>
          </w:p>
        </w:tc>
      </w:tr>
    </w:tbl>
    <w:p w:rsidR="0016315D" w:rsidRDefault="0016315D" w:rsidP="0016315D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1F46B7" w:rsidRDefault="008F7203" w:rsidP="00FD7B8F">
      <w:pPr>
        <w:tabs>
          <w:tab w:val="left" w:pos="900"/>
        </w:tabs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В 201</w:t>
      </w:r>
      <w:r w:rsidR="00AA3043">
        <w:rPr>
          <w:rFonts w:ascii="Times New Roman" w:hAnsi="Times New Roman"/>
          <w:sz w:val="28"/>
          <w:szCs w:val="28"/>
        </w:rPr>
        <w:t>3</w:t>
      </w:r>
      <w:r w:rsidR="00833703">
        <w:rPr>
          <w:rFonts w:ascii="Times New Roman" w:hAnsi="Times New Roman"/>
          <w:sz w:val="28"/>
          <w:szCs w:val="28"/>
        </w:rPr>
        <w:t>/1</w:t>
      </w:r>
      <w:r w:rsidR="00AA3043">
        <w:rPr>
          <w:rFonts w:ascii="Times New Roman" w:hAnsi="Times New Roman"/>
          <w:sz w:val="28"/>
          <w:szCs w:val="28"/>
        </w:rPr>
        <w:t>4</w:t>
      </w:r>
      <w:r w:rsidRPr="00651975">
        <w:rPr>
          <w:rFonts w:ascii="Times New Roman" w:hAnsi="Times New Roman"/>
          <w:sz w:val="28"/>
          <w:szCs w:val="28"/>
        </w:rPr>
        <w:t xml:space="preserve"> году в школе продолжена инновационная деятельность</w:t>
      </w:r>
      <w:r w:rsidR="001F46B7">
        <w:rPr>
          <w:rFonts w:ascii="Times New Roman" w:hAnsi="Times New Roman"/>
          <w:sz w:val="28"/>
          <w:szCs w:val="28"/>
        </w:rPr>
        <w:t xml:space="preserve">.  С </w:t>
      </w:r>
      <w:r w:rsidR="00AA3043">
        <w:rPr>
          <w:rFonts w:ascii="Times New Roman" w:hAnsi="Times New Roman"/>
          <w:sz w:val="28"/>
          <w:szCs w:val="28"/>
        </w:rPr>
        <w:t xml:space="preserve">прошлого </w:t>
      </w:r>
      <w:r w:rsidR="001F46B7">
        <w:rPr>
          <w:rFonts w:ascii="Times New Roman" w:hAnsi="Times New Roman"/>
          <w:sz w:val="28"/>
          <w:szCs w:val="28"/>
        </w:rPr>
        <w:t xml:space="preserve"> учебного года школе </w:t>
      </w:r>
      <w:r w:rsidR="00AA3043">
        <w:rPr>
          <w:rFonts w:ascii="Times New Roman" w:hAnsi="Times New Roman"/>
          <w:sz w:val="28"/>
          <w:szCs w:val="28"/>
        </w:rPr>
        <w:t>-</w:t>
      </w:r>
      <w:r w:rsidR="001F46B7">
        <w:rPr>
          <w:rFonts w:ascii="Times New Roman" w:hAnsi="Times New Roman"/>
          <w:sz w:val="28"/>
          <w:szCs w:val="28"/>
        </w:rPr>
        <w:t xml:space="preserve"> республиканская инновационная площадка   </w:t>
      </w:r>
      <w:r w:rsidR="001F46B7" w:rsidRPr="001F46B7">
        <w:rPr>
          <w:rFonts w:ascii="Times New Roman" w:hAnsi="Times New Roman"/>
          <w:sz w:val="28"/>
          <w:szCs w:val="28"/>
        </w:rPr>
        <w:t>“Внедрение методики организации учебно-исследовательской деятельности в условиях функционирования ресурсного центра информационных технологий”</w:t>
      </w:r>
      <w:r w:rsidR="001F46B7">
        <w:rPr>
          <w:rFonts w:ascii="Times New Roman" w:hAnsi="Times New Roman"/>
          <w:sz w:val="28"/>
          <w:szCs w:val="28"/>
        </w:rPr>
        <w:t>.</w:t>
      </w:r>
    </w:p>
    <w:p w:rsidR="00D271CD" w:rsidRPr="00A8350A" w:rsidRDefault="00D271CD" w:rsidP="00FD7B8F">
      <w:pPr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 w:rsidRPr="001B08F2">
        <w:rPr>
          <w:rFonts w:ascii="Times New Roman" w:hAnsi="Times New Roman"/>
          <w:sz w:val="28"/>
          <w:szCs w:val="28"/>
        </w:rPr>
        <w:lastRenderedPageBreak/>
        <w:t>Задача  школы</w:t>
      </w:r>
      <w:r w:rsidRPr="00A8350A">
        <w:rPr>
          <w:rFonts w:ascii="Times New Roman" w:hAnsi="Times New Roman"/>
          <w:sz w:val="28"/>
          <w:szCs w:val="28"/>
        </w:rPr>
        <w:t xml:space="preserve"> состоит в том, чтобы вовремя увидеть, разглядеть способности ученика, развить их, поддержать ребёнка, сохранить его неповторимость, сформировать уверенность в том, что его таланты и способности будут реализованы. </w:t>
      </w:r>
    </w:p>
    <w:p w:rsidR="00D271CD" w:rsidRPr="00A8350A" w:rsidRDefault="00D271CD" w:rsidP="00FD7B8F">
      <w:pPr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 w:rsidRPr="00A8350A">
        <w:rPr>
          <w:rFonts w:ascii="Times New Roman" w:hAnsi="Times New Roman"/>
          <w:sz w:val="28"/>
          <w:szCs w:val="28"/>
        </w:rPr>
        <w:t xml:space="preserve">Поэтому мы уделяем  особое внимание созданию системы по выявлению, развитию и поддержке детской одаренности, подготовке учащихся к олимпиадам и интеллектуальным конкурсам.  </w:t>
      </w:r>
    </w:p>
    <w:p w:rsidR="00FB4788" w:rsidRDefault="00FB4788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начинается качественная работа школы по подготовке учащихся к исследовательской деятельности</w:t>
      </w:r>
      <w:r w:rsidRPr="008A1BB5">
        <w:rPr>
          <w:rFonts w:ascii="Times New Roman" w:hAnsi="Times New Roman"/>
          <w:sz w:val="28"/>
          <w:szCs w:val="28"/>
        </w:rPr>
        <w:t>:</w:t>
      </w:r>
    </w:p>
    <w:p w:rsidR="00FB4788" w:rsidRDefault="00FB4788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1BB5">
        <w:rPr>
          <w:rFonts w:ascii="Times New Roman" w:hAnsi="Times New Roman"/>
          <w:b/>
          <w:sz w:val="28"/>
          <w:szCs w:val="28"/>
        </w:rPr>
        <w:t>с урока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(учебного занятия). Только качественный урок каждого учителя  позволит говорить об эффективной работе.  </w:t>
      </w:r>
    </w:p>
    <w:p w:rsidR="00FB021B" w:rsidRDefault="00FB4788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провести параллели</w:t>
      </w:r>
      <w:r w:rsidRPr="00FB478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урок и исследование  (я говорю о самом обычном традиционном уроке)  то мы на каждом уроке осуществляем микроисследования и анализ</w:t>
      </w:r>
      <w:r w:rsidR="00FB021B" w:rsidRPr="00FB02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FB021B">
        <w:rPr>
          <w:rFonts w:ascii="Times New Roman" w:hAnsi="Times New Roman"/>
          <w:sz w:val="28"/>
          <w:szCs w:val="28"/>
        </w:rPr>
        <w:t>мы учим детей определять для себя цели урока</w:t>
      </w:r>
      <w:r w:rsidR="00FB021B" w:rsidRPr="00FB021B">
        <w:rPr>
          <w:rFonts w:ascii="Times New Roman" w:hAnsi="Times New Roman"/>
          <w:sz w:val="28"/>
          <w:szCs w:val="28"/>
        </w:rPr>
        <w:t xml:space="preserve">; </w:t>
      </w:r>
      <w:r w:rsidR="00FB021B">
        <w:rPr>
          <w:rFonts w:ascii="Times New Roman" w:hAnsi="Times New Roman"/>
          <w:sz w:val="28"/>
          <w:szCs w:val="28"/>
        </w:rPr>
        <w:t xml:space="preserve">делать работу над ошибками, проверять правильность выполнения задания (т.е. осуществлять анализ),  осуществлять рефлексию деятельности </w:t>
      </w:r>
      <w:r w:rsidR="00BD795A">
        <w:rPr>
          <w:rFonts w:ascii="Times New Roman" w:hAnsi="Times New Roman"/>
          <w:sz w:val="28"/>
          <w:szCs w:val="28"/>
        </w:rPr>
        <w:t xml:space="preserve">(результата) </w:t>
      </w:r>
      <w:r w:rsidR="00FB021B">
        <w:rPr>
          <w:rFonts w:ascii="Times New Roman" w:hAnsi="Times New Roman"/>
          <w:sz w:val="28"/>
          <w:szCs w:val="28"/>
        </w:rPr>
        <w:t>на уроке и т.д.</w:t>
      </w:r>
      <w:r w:rsidR="00BD795A">
        <w:rPr>
          <w:rFonts w:ascii="Times New Roman" w:hAnsi="Times New Roman"/>
          <w:sz w:val="28"/>
          <w:szCs w:val="28"/>
        </w:rPr>
        <w:t xml:space="preserve">  </w:t>
      </w:r>
    </w:p>
    <w:p w:rsidR="00BD795A" w:rsidRPr="00FB021B" w:rsidRDefault="00BD795A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 не нужно бояться идти в исследовательскую деятельность </w:t>
      </w:r>
      <w:r w:rsidR="0043008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учащимися.  Дополнительная работа с учениками вернётся качеством знания на уроке. Данные ученики  станут лидерами  в учебной деятельности по вашему предмету и за ними потянутся остальные.</w:t>
      </w:r>
    </w:p>
    <w:p w:rsidR="005B68EB" w:rsidRDefault="005B68EB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выстроить в школе систему повышения методического уровня учителей. Через семинары, школы, обмен опытом, открытые уроки, работу методических объединений.</w:t>
      </w:r>
    </w:p>
    <w:p w:rsidR="00FB4788" w:rsidRPr="008A1BB5" w:rsidRDefault="00FB4788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качественный урок, дети полюбят предмет. А это уже следующий уровень</w:t>
      </w:r>
      <w:r w:rsidRPr="008A1BB5">
        <w:rPr>
          <w:rFonts w:ascii="Times New Roman" w:hAnsi="Times New Roman"/>
          <w:sz w:val="28"/>
          <w:szCs w:val="28"/>
        </w:rPr>
        <w:t>:</w:t>
      </w:r>
    </w:p>
    <w:p w:rsidR="00FB4788" w:rsidRDefault="00FB4788" w:rsidP="00FD7B8F">
      <w:pPr>
        <w:widowControl w:val="0"/>
        <w:spacing w:line="264" w:lineRule="auto"/>
        <w:ind w:left="-284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уч</w:t>
      </w:r>
      <w:r w:rsidRPr="008A1BB5">
        <w:rPr>
          <w:rFonts w:ascii="Times New Roman" w:hAnsi="Times New Roman"/>
          <w:b/>
          <w:sz w:val="28"/>
          <w:szCs w:val="28"/>
        </w:rPr>
        <w:t>еник</w:t>
      </w:r>
      <w:r w:rsidRPr="003032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увлечён предметом.</w:t>
      </w:r>
    </w:p>
    <w:p w:rsidR="00FB4788" w:rsidRDefault="00FB4788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таких учащихся необходим спектр дополнительных занятий</w:t>
      </w:r>
      <w:r w:rsidR="00FB021B">
        <w:rPr>
          <w:rFonts w:ascii="Times New Roman" w:hAnsi="Times New Roman"/>
          <w:sz w:val="28"/>
          <w:szCs w:val="28"/>
        </w:rPr>
        <w:t xml:space="preserve"> и направлений деятельности</w:t>
      </w:r>
      <w:r>
        <w:rPr>
          <w:rFonts w:ascii="Times New Roman" w:hAnsi="Times New Roman"/>
          <w:sz w:val="28"/>
          <w:szCs w:val="28"/>
        </w:rPr>
        <w:t xml:space="preserve">. Факультативы, стимулирующие занятия, олимпиадные школы, платные образовательные услуги, клубы.  </w:t>
      </w:r>
    </w:p>
    <w:p w:rsidR="00FB4788" w:rsidRDefault="00FB4788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 w:rsidRPr="000264E0">
        <w:rPr>
          <w:rFonts w:ascii="Times New Roman" w:hAnsi="Times New Roman"/>
          <w:sz w:val="28"/>
          <w:szCs w:val="28"/>
        </w:rPr>
        <w:t xml:space="preserve">Уже будут </w:t>
      </w:r>
      <w:r>
        <w:rPr>
          <w:rFonts w:ascii="Times New Roman" w:hAnsi="Times New Roman"/>
          <w:sz w:val="28"/>
          <w:szCs w:val="28"/>
        </w:rPr>
        <w:t>результаты</w:t>
      </w:r>
      <w:r w:rsidRPr="000264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Будут. Но немного.</w:t>
      </w:r>
    </w:p>
    <w:p w:rsidR="00FB4788" w:rsidRDefault="00FB4788" w:rsidP="00FD7B8F">
      <w:pPr>
        <w:widowControl w:val="0"/>
        <w:spacing w:line="264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увлечённые учителя </w:t>
      </w:r>
      <w:r w:rsidRPr="000264E0">
        <w:rPr>
          <w:rFonts w:ascii="Times New Roman" w:hAnsi="Times New Roman"/>
          <w:sz w:val="28"/>
          <w:szCs w:val="28"/>
        </w:rPr>
        <w:t>(те учителя</w:t>
      </w:r>
      <w:r>
        <w:rPr>
          <w:rFonts w:ascii="Times New Roman" w:hAnsi="Times New Roman"/>
          <w:sz w:val="28"/>
          <w:szCs w:val="28"/>
        </w:rPr>
        <w:t>,</w:t>
      </w:r>
      <w:r w:rsidRPr="000264E0">
        <w:rPr>
          <w:rFonts w:ascii="Times New Roman" w:hAnsi="Times New Roman"/>
          <w:sz w:val="28"/>
          <w:szCs w:val="28"/>
        </w:rPr>
        <w:t xml:space="preserve"> кто не будет считаться с собственным временем</w:t>
      </w:r>
      <w:r>
        <w:rPr>
          <w:rFonts w:ascii="Times New Roman" w:hAnsi="Times New Roman"/>
          <w:sz w:val="28"/>
          <w:szCs w:val="28"/>
        </w:rPr>
        <w:t>,</w:t>
      </w:r>
      <w:r w:rsidRPr="000264E0">
        <w:rPr>
          <w:rFonts w:ascii="Times New Roman" w:hAnsi="Times New Roman"/>
          <w:sz w:val="28"/>
          <w:szCs w:val="28"/>
        </w:rPr>
        <w:t xml:space="preserve"> с оплатой</w:t>
      </w:r>
      <w:r>
        <w:rPr>
          <w:rFonts w:ascii="Times New Roman" w:hAnsi="Times New Roman"/>
          <w:sz w:val="28"/>
          <w:szCs w:val="28"/>
        </w:rPr>
        <w:t xml:space="preserve">). На самом деле, если детям интересно, они увлечены, на часы не смотрит никто. </w:t>
      </w:r>
    </w:p>
    <w:p w:rsidR="0016315D" w:rsidRDefault="0016315D" w:rsidP="00FD7B8F">
      <w:pPr>
        <w:pStyle w:val="af3"/>
        <w:ind w:left="-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D7B8F">
        <w:rPr>
          <w:rFonts w:ascii="Times New Roman" w:hAnsi="Times New Roman" w:cs="Times New Roman"/>
          <w:i/>
          <w:sz w:val="28"/>
          <w:szCs w:val="28"/>
        </w:rPr>
        <w:t>6</w:t>
      </w:r>
    </w:p>
    <w:p w:rsidR="005B68EB" w:rsidRDefault="0016315D" w:rsidP="00901DFB">
      <w:pPr>
        <w:widowControl w:val="0"/>
        <w:spacing w:line="276" w:lineRule="auto"/>
        <w:ind w:left="-284" w:firstLine="567"/>
        <w:rPr>
          <w:rFonts w:ascii="Times New Roman" w:hAnsi="Times New Roman"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 </w:t>
      </w:r>
      <w:r w:rsidR="005B68EB" w:rsidRPr="00A8350A">
        <w:rPr>
          <w:rFonts w:ascii="Times New Roman" w:hAnsi="Times New Roman"/>
          <w:sz w:val="28"/>
          <w:szCs w:val="28"/>
        </w:rPr>
        <w:t>Системная работа по  реализации индивидуально-дифференцированного подхода в обучении, позволила увеличить количество учащихся занимающихся на высоком и достаточном уровне</w:t>
      </w:r>
      <w:r w:rsidR="00463776">
        <w:rPr>
          <w:rFonts w:ascii="Times New Roman" w:hAnsi="Times New Roman"/>
          <w:sz w:val="28"/>
          <w:szCs w:val="28"/>
        </w:rPr>
        <w:t xml:space="preserve">. </w:t>
      </w:r>
      <w:r w:rsidR="005B68EB" w:rsidRPr="00A8350A">
        <w:rPr>
          <w:rFonts w:ascii="Times New Roman" w:hAnsi="Times New Roman"/>
          <w:sz w:val="28"/>
          <w:szCs w:val="28"/>
        </w:rPr>
        <w:t xml:space="preserve"> </w:t>
      </w:r>
      <w:r w:rsidR="00463776" w:rsidRPr="00A8350A">
        <w:rPr>
          <w:rFonts w:ascii="Times New Roman" w:hAnsi="Times New Roman"/>
          <w:sz w:val="28"/>
          <w:szCs w:val="28"/>
        </w:rPr>
        <w:t xml:space="preserve">Два </w:t>
      </w:r>
      <w:r w:rsidR="005B68EB" w:rsidRPr="00A8350A">
        <w:rPr>
          <w:rFonts w:ascii="Times New Roman" w:hAnsi="Times New Roman"/>
          <w:sz w:val="28"/>
          <w:szCs w:val="28"/>
        </w:rPr>
        <w:t>последних года превы</w:t>
      </w:r>
      <w:r w:rsidR="00463776">
        <w:rPr>
          <w:rFonts w:ascii="Times New Roman" w:hAnsi="Times New Roman"/>
          <w:sz w:val="28"/>
          <w:szCs w:val="28"/>
        </w:rPr>
        <w:t>шает</w:t>
      </w:r>
      <w:r w:rsidR="005B68EB" w:rsidRPr="00A8350A">
        <w:rPr>
          <w:rFonts w:ascii="Times New Roman" w:hAnsi="Times New Roman"/>
          <w:sz w:val="28"/>
          <w:szCs w:val="28"/>
        </w:rPr>
        <w:t xml:space="preserve"> количество учащихся занимающихся на удовлетворительном</w:t>
      </w:r>
      <w:r w:rsidR="005B68EB">
        <w:rPr>
          <w:rFonts w:ascii="Times New Roman" w:hAnsi="Times New Roman"/>
          <w:sz w:val="28"/>
          <w:szCs w:val="28"/>
        </w:rPr>
        <w:t xml:space="preserve"> уровне</w:t>
      </w:r>
      <w:r w:rsidR="005B68EB" w:rsidRPr="00A8350A">
        <w:rPr>
          <w:rFonts w:ascii="Times New Roman" w:hAnsi="Times New Roman"/>
          <w:sz w:val="28"/>
          <w:szCs w:val="28"/>
        </w:rPr>
        <w:t>.</w:t>
      </w:r>
    </w:p>
    <w:p w:rsidR="00901DFB" w:rsidRPr="00A8350A" w:rsidRDefault="00901DFB" w:rsidP="00901DFB">
      <w:pPr>
        <w:widowControl w:val="0"/>
        <w:spacing w:line="276" w:lineRule="auto"/>
        <w:ind w:left="-284" w:firstLine="567"/>
        <w:rPr>
          <w:rFonts w:ascii="Times New Roman" w:hAnsi="Times New Roman"/>
          <w:sz w:val="28"/>
          <w:szCs w:val="28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7"/>
        <w:gridCol w:w="1361"/>
        <w:gridCol w:w="1474"/>
        <w:gridCol w:w="1418"/>
        <w:gridCol w:w="1899"/>
      </w:tblGrid>
      <w:tr w:rsidR="005B68EB" w:rsidRPr="00A8350A" w:rsidTr="00FD7B8F">
        <w:trPr>
          <w:trHeight w:val="3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Уровень </w:t>
            </w:r>
          </w:p>
        </w:tc>
        <w:tc>
          <w:tcPr>
            <w:tcW w:w="7569" w:type="dxa"/>
            <w:gridSpan w:val="5"/>
            <w:shd w:val="clear" w:color="auto" w:fill="auto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</w:rPr>
            </w:pPr>
            <w:r w:rsidRPr="00A8350A">
              <w:rPr>
                <w:rFonts w:ascii="Times New Roman" w:hAnsi="Times New Roman"/>
              </w:rPr>
              <w:t>Учебный год</w:t>
            </w:r>
          </w:p>
        </w:tc>
      </w:tr>
      <w:tr w:rsidR="005B68EB" w:rsidRPr="00A8350A" w:rsidTr="00FD7B8F">
        <w:trPr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09</w:t>
            </w: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2010/2011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2011/2012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2012/2013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2 четв</w:t>
            </w:r>
          </w:p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4</w:t>
            </w:r>
          </w:p>
        </w:tc>
      </w:tr>
      <w:tr w:rsidR="005B68EB" w:rsidRPr="00A8350A" w:rsidTr="00FD7B8F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D53F3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53F3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%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%</w:t>
            </w:r>
          </w:p>
        </w:tc>
      </w:tr>
      <w:tr w:rsidR="005B68EB" w:rsidRPr="00A8350A" w:rsidTr="00FD7B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Высокий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D53F3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53F3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3,74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5,99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6,96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4,65</w:t>
            </w:r>
          </w:p>
        </w:tc>
      </w:tr>
      <w:tr w:rsidR="005B68EB" w:rsidRPr="00A8350A" w:rsidTr="00FD7B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Достаточный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D53F3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53F3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21,38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22,63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26,09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24,1</w:t>
            </w:r>
          </w:p>
        </w:tc>
      </w:tr>
      <w:tr w:rsidR="005B68EB" w:rsidRPr="00A8350A" w:rsidTr="00FD7B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Средний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D53F3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53F3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46,34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41,93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45,56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49,62</w:t>
            </w:r>
          </w:p>
        </w:tc>
      </w:tr>
      <w:tr w:rsidR="005B68EB" w:rsidRPr="00A8350A" w:rsidTr="00FD7B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Удовлетворительный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D53F3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53F3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28,4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29,45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21,39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21,35</w:t>
            </w:r>
          </w:p>
        </w:tc>
      </w:tr>
      <w:tr w:rsidR="005B68EB" w:rsidRPr="00A8350A" w:rsidTr="00FD7B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Низкий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D53F3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53F3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-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8350A">
              <w:rPr>
                <w:rFonts w:ascii="Times New Roman" w:hAnsi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</w:tbl>
    <w:p w:rsidR="00B45C0F" w:rsidRDefault="0016315D" w:rsidP="00FD7B8F">
      <w:pPr>
        <w:pStyle w:val="af3"/>
        <w:rPr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D7B8F">
        <w:rPr>
          <w:rFonts w:ascii="Times New Roman" w:hAnsi="Times New Roman" w:cs="Times New Roman"/>
          <w:i/>
          <w:sz w:val="28"/>
          <w:szCs w:val="28"/>
        </w:rPr>
        <w:t>7</w:t>
      </w:r>
    </w:p>
    <w:p w:rsidR="00463776" w:rsidRDefault="005B68EB" w:rsidP="00B45C0F">
      <w:pPr>
        <w:pStyle w:val="a5"/>
        <w:widowControl w:val="0"/>
        <w:tabs>
          <w:tab w:val="left" w:pos="426"/>
        </w:tabs>
        <w:spacing w:line="19" w:lineRule="atLeast"/>
        <w:ind w:firstLine="568"/>
        <w:jc w:val="both"/>
        <w:rPr>
          <w:szCs w:val="28"/>
        </w:rPr>
      </w:pPr>
      <w:r w:rsidRPr="00A8350A">
        <w:rPr>
          <w:szCs w:val="28"/>
        </w:rPr>
        <w:t xml:space="preserve">Результатом работы является </w:t>
      </w:r>
      <w:r w:rsidR="00463776">
        <w:rPr>
          <w:szCs w:val="28"/>
        </w:rPr>
        <w:t xml:space="preserve">и </w:t>
      </w:r>
      <w:r w:rsidRPr="00A8350A">
        <w:rPr>
          <w:szCs w:val="28"/>
        </w:rPr>
        <w:t>положительная динамика качества знаний учащихся по среднему баллу,  по уровню обученности.</w:t>
      </w:r>
      <w:r w:rsidR="00463776">
        <w:rPr>
          <w:szCs w:val="28"/>
        </w:rPr>
        <w:t xml:space="preserve"> </w:t>
      </w:r>
    </w:p>
    <w:p w:rsidR="005B68EB" w:rsidRPr="00A8350A" w:rsidRDefault="00463776" w:rsidP="00B45C0F">
      <w:pPr>
        <w:pStyle w:val="a5"/>
        <w:widowControl w:val="0"/>
        <w:tabs>
          <w:tab w:val="left" w:pos="426"/>
        </w:tabs>
        <w:spacing w:line="19" w:lineRule="atLeast"/>
        <w:ind w:firstLine="568"/>
        <w:jc w:val="both"/>
        <w:rPr>
          <w:szCs w:val="28"/>
        </w:rPr>
      </w:pPr>
      <w:r w:rsidRPr="00A8350A">
        <w:rPr>
          <w:szCs w:val="28"/>
        </w:rPr>
        <w:t>По итогам 2008/2009 учебного года на 9-10 баллов учебный год закончили 2,46% учащихся, в 2012/2013 учебном году - 6,96%</w:t>
      </w:r>
      <w:r>
        <w:rPr>
          <w:szCs w:val="28"/>
        </w:rPr>
        <w:t>.</w:t>
      </w:r>
    </w:p>
    <w:tbl>
      <w:tblPr>
        <w:tblpPr w:leftFromText="180" w:rightFromText="180" w:vertAnchor="text" w:horzAnchor="page" w:tblpX="1468" w:tblpY="28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701"/>
        <w:gridCol w:w="1276"/>
        <w:gridCol w:w="1447"/>
        <w:gridCol w:w="1422"/>
        <w:gridCol w:w="1413"/>
      </w:tblGrid>
      <w:tr w:rsidR="005B68EB" w:rsidRPr="00A8350A" w:rsidTr="000F0C03">
        <w:trPr>
          <w:trHeight w:val="837"/>
        </w:trPr>
        <w:tc>
          <w:tcPr>
            <w:tcW w:w="2376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2009/2010 уч.г.</w:t>
            </w:r>
          </w:p>
        </w:tc>
        <w:tc>
          <w:tcPr>
            <w:tcW w:w="1276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2010/2011 уч.г.</w:t>
            </w:r>
          </w:p>
        </w:tc>
        <w:tc>
          <w:tcPr>
            <w:tcW w:w="1447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2011/2012</w:t>
            </w:r>
          </w:p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422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350A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413" w:type="dxa"/>
            <w:vAlign w:val="center"/>
          </w:tcPr>
          <w:p w:rsidR="005B68EB" w:rsidRPr="009F2DC7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</w:p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350A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B68EB" w:rsidRPr="00A8350A" w:rsidRDefault="005B68EB" w:rsidP="00B45C0F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</w:tr>
      <w:tr w:rsidR="005B68EB" w:rsidRPr="00A8350A" w:rsidTr="000F0C03">
        <w:tc>
          <w:tcPr>
            <w:tcW w:w="2376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7,17 </w:t>
            </w:r>
          </w:p>
        </w:tc>
        <w:tc>
          <w:tcPr>
            <w:tcW w:w="1276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7,20 </w:t>
            </w:r>
          </w:p>
        </w:tc>
        <w:tc>
          <w:tcPr>
            <w:tcW w:w="1447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7,30 </w:t>
            </w:r>
          </w:p>
        </w:tc>
        <w:tc>
          <w:tcPr>
            <w:tcW w:w="1422" w:type="dxa"/>
            <w:vAlign w:val="center"/>
          </w:tcPr>
          <w:p w:rsidR="005B68EB" w:rsidRPr="00BA3098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98">
              <w:rPr>
                <w:rFonts w:ascii="Times New Roman" w:hAnsi="Times New Roman"/>
                <w:sz w:val="24"/>
                <w:szCs w:val="24"/>
              </w:rPr>
              <w:t xml:space="preserve">7,31 </w:t>
            </w:r>
          </w:p>
        </w:tc>
        <w:tc>
          <w:tcPr>
            <w:tcW w:w="1413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</w:tr>
      <w:tr w:rsidR="005B68EB" w:rsidRPr="00A8350A" w:rsidTr="000F0C03">
        <w:tc>
          <w:tcPr>
            <w:tcW w:w="2376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на 5-10 баллов</w:t>
            </w:r>
          </w:p>
        </w:tc>
        <w:tc>
          <w:tcPr>
            <w:tcW w:w="1701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71,45 </w:t>
            </w:r>
          </w:p>
        </w:tc>
        <w:tc>
          <w:tcPr>
            <w:tcW w:w="1276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70,55 </w:t>
            </w:r>
          </w:p>
        </w:tc>
        <w:tc>
          <w:tcPr>
            <w:tcW w:w="1447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75,35 </w:t>
            </w:r>
          </w:p>
        </w:tc>
        <w:tc>
          <w:tcPr>
            <w:tcW w:w="1422" w:type="dxa"/>
            <w:vAlign w:val="center"/>
          </w:tcPr>
          <w:p w:rsidR="005B68EB" w:rsidRPr="00BA3098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98">
              <w:rPr>
                <w:rFonts w:ascii="Times New Roman" w:hAnsi="Times New Roman"/>
                <w:sz w:val="24"/>
                <w:szCs w:val="24"/>
              </w:rPr>
              <w:t xml:space="preserve">78,61 </w:t>
            </w:r>
          </w:p>
        </w:tc>
        <w:tc>
          <w:tcPr>
            <w:tcW w:w="1413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78,66</w:t>
            </w:r>
          </w:p>
        </w:tc>
      </w:tr>
      <w:tr w:rsidR="005B68EB" w:rsidRPr="00A8350A" w:rsidTr="000F0C03">
        <w:tc>
          <w:tcPr>
            <w:tcW w:w="2376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>Закончили на 9-10</w:t>
            </w:r>
          </w:p>
        </w:tc>
        <w:tc>
          <w:tcPr>
            <w:tcW w:w="1701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3,74% </w:t>
            </w:r>
          </w:p>
        </w:tc>
        <w:tc>
          <w:tcPr>
            <w:tcW w:w="1276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5,99% </w:t>
            </w:r>
          </w:p>
        </w:tc>
        <w:tc>
          <w:tcPr>
            <w:tcW w:w="1447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50A">
              <w:rPr>
                <w:rFonts w:ascii="Times New Roman" w:hAnsi="Times New Roman"/>
                <w:sz w:val="24"/>
                <w:szCs w:val="24"/>
              </w:rPr>
              <w:t xml:space="preserve">6,1% </w:t>
            </w:r>
          </w:p>
        </w:tc>
        <w:tc>
          <w:tcPr>
            <w:tcW w:w="1422" w:type="dxa"/>
            <w:vAlign w:val="center"/>
          </w:tcPr>
          <w:p w:rsidR="005B68EB" w:rsidRPr="00BA3098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98">
              <w:rPr>
                <w:rFonts w:ascii="Times New Roman" w:hAnsi="Times New Roman"/>
                <w:sz w:val="24"/>
                <w:szCs w:val="24"/>
              </w:rPr>
              <w:t xml:space="preserve">6,96% </w:t>
            </w:r>
          </w:p>
        </w:tc>
        <w:tc>
          <w:tcPr>
            <w:tcW w:w="1413" w:type="dxa"/>
            <w:vAlign w:val="center"/>
          </w:tcPr>
          <w:p w:rsidR="005B68EB" w:rsidRPr="00A8350A" w:rsidRDefault="005B68EB" w:rsidP="00B45C0F">
            <w:pPr>
              <w:widowControl w:val="0"/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</w:tr>
    </w:tbl>
    <w:p w:rsidR="00FD7B8F" w:rsidRDefault="00FD7B8F" w:rsidP="00FD7B8F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395561" w:rsidRPr="00A8350A" w:rsidRDefault="00395561" w:rsidP="00B45C0F">
      <w:pPr>
        <w:spacing w:line="19" w:lineRule="atLeast"/>
        <w:ind w:firstLine="425"/>
        <w:rPr>
          <w:rFonts w:ascii="Times New Roman" w:hAnsi="Times New Roman"/>
          <w:sz w:val="28"/>
          <w:szCs w:val="28"/>
        </w:rPr>
      </w:pPr>
      <w:r w:rsidRPr="00A8350A">
        <w:rPr>
          <w:rFonts w:ascii="Times New Roman" w:hAnsi="Times New Roman"/>
          <w:sz w:val="28"/>
          <w:szCs w:val="28"/>
        </w:rPr>
        <w:t>Результаты выступления учащихся на различных этапах предметных олимпиад, наличие победителей и  призеров интеллектуальных конкурсов являются одним из показателей успешности работы школы по повышению качества знаний .</w:t>
      </w:r>
    </w:p>
    <w:p w:rsidR="00395561" w:rsidRPr="00A8350A" w:rsidRDefault="00395561" w:rsidP="00B45C0F">
      <w:pPr>
        <w:spacing w:line="19" w:lineRule="atLeast"/>
        <w:ind w:firstLine="567"/>
        <w:rPr>
          <w:rFonts w:ascii="Times New Roman" w:hAnsi="Times New Roman"/>
          <w:sz w:val="28"/>
          <w:szCs w:val="28"/>
        </w:rPr>
      </w:pPr>
      <w:r w:rsidRPr="00A8350A">
        <w:rPr>
          <w:rFonts w:ascii="Times New Roman" w:hAnsi="Times New Roman"/>
          <w:sz w:val="28"/>
          <w:szCs w:val="28"/>
        </w:rPr>
        <w:t>В целом в 2012/2013 учебном году</w:t>
      </w:r>
      <w:r w:rsidRPr="00A8350A">
        <w:rPr>
          <w:rFonts w:ascii="Times New Roman" w:hAnsi="Times New Roman"/>
          <w:spacing w:val="-12"/>
          <w:sz w:val="28"/>
          <w:szCs w:val="28"/>
        </w:rPr>
        <w:t xml:space="preserve">  учащиеся школы завоевали 81 призовое  место </w:t>
      </w:r>
      <w:r w:rsidRPr="00A8350A">
        <w:rPr>
          <w:rFonts w:ascii="Times New Roman" w:hAnsi="Times New Roman"/>
          <w:sz w:val="28"/>
          <w:szCs w:val="28"/>
        </w:rPr>
        <w:t>(63  места  на районном уровне, 13 мест на областном уровне и 5 мест на республиканском уровне), что на</w:t>
      </w:r>
      <w:r w:rsidRPr="00A8350A">
        <w:rPr>
          <w:rFonts w:ascii="Times New Roman" w:hAnsi="Times New Roman"/>
          <w:spacing w:val="-12"/>
          <w:sz w:val="28"/>
          <w:szCs w:val="28"/>
        </w:rPr>
        <w:t xml:space="preserve"> 25 дипломов больше,</w:t>
      </w:r>
      <w:r w:rsidRPr="00A8350A">
        <w:rPr>
          <w:rFonts w:ascii="Times New Roman" w:hAnsi="Times New Roman"/>
          <w:sz w:val="28"/>
          <w:szCs w:val="28"/>
        </w:rPr>
        <w:t xml:space="preserve"> чем в предыдущем году. 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015"/>
        <w:gridCol w:w="2246"/>
        <w:gridCol w:w="2409"/>
        <w:gridCol w:w="1985"/>
        <w:gridCol w:w="1701"/>
      </w:tblGrid>
      <w:tr w:rsidR="00395561" w:rsidRPr="00A8350A" w:rsidTr="00FD7B8F">
        <w:trPr>
          <w:trHeight w:val="386"/>
        </w:trPr>
        <w:tc>
          <w:tcPr>
            <w:tcW w:w="1015" w:type="dxa"/>
            <w:vMerge w:val="restart"/>
          </w:tcPr>
          <w:p w:rsidR="00395561" w:rsidRPr="0091220C" w:rsidRDefault="00395561" w:rsidP="00B45C0F">
            <w:pPr>
              <w:spacing w:line="19" w:lineRule="atLeast"/>
              <w:ind w:firstLine="318"/>
              <w:jc w:val="center"/>
              <w:rPr>
                <w:sz w:val="24"/>
                <w:szCs w:val="24"/>
              </w:rPr>
            </w:pPr>
            <w:r w:rsidRPr="0091220C">
              <w:rPr>
                <w:sz w:val="24"/>
                <w:szCs w:val="24"/>
              </w:rPr>
              <w:t>Год</w:t>
            </w:r>
          </w:p>
        </w:tc>
        <w:tc>
          <w:tcPr>
            <w:tcW w:w="6640" w:type="dxa"/>
            <w:gridSpan w:val="3"/>
          </w:tcPr>
          <w:p w:rsidR="00395561" w:rsidRPr="00A8350A" w:rsidRDefault="00395561" w:rsidP="00B45C0F">
            <w:pPr>
              <w:spacing w:line="19" w:lineRule="atLeast"/>
              <w:ind w:right="59"/>
              <w:rPr>
                <w:sz w:val="28"/>
                <w:szCs w:val="28"/>
              </w:rPr>
            </w:pPr>
            <w:r w:rsidRPr="00A8350A">
              <w:rPr>
                <w:sz w:val="16"/>
                <w:szCs w:val="16"/>
              </w:rPr>
              <w:t>Общее кол-во  мест на олимпиадах различного уровня</w:t>
            </w:r>
          </w:p>
        </w:tc>
        <w:tc>
          <w:tcPr>
            <w:tcW w:w="1701" w:type="dxa"/>
            <w:vMerge w:val="restart"/>
            <w:vAlign w:val="center"/>
          </w:tcPr>
          <w:p w:rsidR="00395561" w:rsidRPr="0091220C" w:rsidRDefault="00395561" w:rsidP="00FD7B8F">
            <w:pPr>
              <w:tabs>
                <w:tab w:val="left" w:pos="0"/>
              </w:tabs>
              <w:spacing w:line="19" w:lineRule="atLeast"/>
              <w:ind w:right="-108" w:firstLine="4"/>
              <w:jc w:val="center"/>
            </w:pPr>
            <w:r w:rsidRPr="0091220C">
              <w:t xml:space="preserve">Общая </w:t>
            </w:r>
            <w:r w:rsidR="00FD7B8F">
              <w:t>Д</w:t>
            </w:r>
            <w:r w:rsidRPr="0091220C">
              <w:t>инамика</w:t>
            </w:r>
          </w:p>
        </w:tc>
      </w:tr>
      <w:tr w:rsidR="00395561" w:rsidRPr="00A8350A" w:rsidTr="00FD7B8F">
        <w:tc>
          <w:tcPr>
            <w:tcW w:w="1015" w:type="dxa"/>
            <w:vMerge/>
          </w:tcPr>
          <w:p w:rsidR="00395561" w:rsidRPr="00A8350A" w:rsidRDefault="00395561" w:rsidP="00B45C0F">
            <w:pPr>
              <w:spacing w:line="19" w:lineRule="atLeast"/>
              <w:ind w:firstLine="284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395561" w:rsidRPr="00A8350A" w:rsidRDefault="00395561" w:rsidP="00B45C0F">
            <w:pPr>
              <w:spacing w:line="19" w:lineRule="atLeast"/>
              <w:jc w:val="center"/>
            </w:pPr>
            <w:r w:rsidRPr="00A8350A">
              <w:t>Республиканская олимпиада –</w:t>
            </w:r>
          </w:p>
          <w:p w:rsidR="00395561" w:rsidRPr="00A8350A" w:rsidRDefault="00395561" w:rsidP="00B45C0F">
            <w:pPr>
              <w:spacing w:line="19" w:lineRule="atLeast"/>
              <w:jc w:val="center"/>
            </w:pPr>
            <w:r w:rsidRPr="00A8350A">
              <w:t>учащиеся  II и  III ступени</w:t>
            </w:r>
          </w:p>
          <w:p w:rsidR="00395561" w:rsidRPr="00A8350A" w:rsidRDefault="00395561" w:rsidP="00B45C0F">
            <w:pPr>
              <w:spacing w:line="19" w:lineRule="atLeast"/>
              <w:jc w:val="center"/>
            </w:pPr>
            <w:r w:rsidRPr="00A8350A">
              <w:t>район/область/республика</w:t>
            </w:r>
          </w:p>
        </w:tc>
        <w:tc>
          <w:tcPr>
            <w:tcW w:w="2409" w:type="dxa"/>
          </w:tcPr>
          <w:p w:rsidR="00395561" w:rsidRPr="00A8350A" w:rsidRDefault="00395561" w:rsidP="00B45C0F">
            <w:pPr>
              <w:spacing w:line="19" w:lineRule="atLeast"/>
              <w:jc w:val="center"/>
            </w:pPr>
            <w:r w:rsidRPr="00A8350A">
              <w:t>Олимпиада  -</w:t>
            </w:r>
          </w:p>
          <w:p w:rsidR="00395561" w:rsidRPr="00A8350A" w:rsidRDefault="00395561" w:rsidP="00B45C0F">
            <w:pPr>
              <w:spacing w:line="19" w:lineRule="atLeast"/>
              <w:jc w:val="center"/>
            </w:pPr>
            <w:r w:rsidRPr="00A8350A">
              <w:t>учащиеся  I и  II ступени</w:t>
            </w:r>
          </w:p>
          <w:p w:rsidR="00395561" w:rsidRPr="00A8350A" w:rsidRDefault="00395561" w:rsidP="00B45C0F">
            <w:pPr>
              <w:spacing w:line="19" w:lineRule="atLeast"/>
              <w:jc w:val="center"/>
            </w:pPr>
            <w:r w:rsidRPr="00A8350A">
              <w:t>район/область</w:t>
            </w:r>
          </w:p>
        </w:tc>
        <w:tc>
          <w:tcPr>
            <w:tcW w:w="1985" w:type="dxa"/>
          </w:tcPr>
          <w:p w:rsidR="00395561" w:rsidRPr="00A8350A" w:rsidRDefault="00395561" w:rsidP="00B45C0F">
            <w:pPr>
              <w:tabs>
                <w:tab w:val="left" w:pos="0"/>
              </w:tabs>
              <w:spacing w:line="19" w:lineRule="atLeast"/>
              <w:ind w:right="-108"/>
              <w:jc w:val="center"/>
              <w:rPr>
                <w:sz w:val="16"/>
                <w:szCs w:val="16"/>
              </w:rPr>
            </w:pPr>
            <w:r w:rsidRPr="00A8350A">
              <w:rPr>
                <w:sz w:val="16"/>
                <w:szCs w:val="16"/>
              </w:rPr>
              <w:t>Общее кол-во</w:t>
            </w:r>
          </w:p>
          <w:p w:rsidR="00395561" w:rsidRPr="00A8350A" w:rsidRDefault="00395561" w:rsidP="00B45C0F">
            <w:pPr>
              <w:tabs>
                <w:tab w:val="left" w:pos="0"/>
              </w:tabs>
              <w:spacing w:line="19" w:lineRule="atLeas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A8350A">
              <w:rPr>
                <w:sz w:val="16"/>
                <w:szCs w:val="16"/>
              </w:rPr>
              <w:t>ест</w:t>
            </w:r>
          </w:p>
          <w:p w:rsidR="00395561" w:rsidRPr="00A8350A" w:rsidRDefault="00395561" w:rsidP="00B45C0F">
            <w:pPr>
              <w:tabs>
                <w:tab w:val="left" w:pos="0"/>
              </w:tabs>
              <w:spacing w:line="19" w:lineRule="atLeast"/>
              <w:ind w:right="-108"/>
              <w:jc w:val="center"/>
            </w:pPr>
            <w:r w:rsidRPr="00A8350A">
              <w:t>район/область/республика</w:t>
            </w:r>
          </w:p>
        </w:tc>
        <w:tc>
          <w:tcPr>
            <w:tcW w:w="1701" w:type="dxa"/>
            <w:vMerge/>
          </w:tcPr>
          <w:p w:rsidR="00395561" w:rsidRPr="00A8350A" w:rsidRDefault="00395561" w:rsidP="00B45C0F">
            <w:pPr>
              <w:tabs>
                <w:tab w:val="left" w:pos="0"/>
              </w:tabs>
              <w:spacing w:line="19" w:lineRule="atLeast"/>
              <w:ind w:right="-108" w:firstLine="4"/>
              <w:rPr>
                <w:sz w:val="16"/>
                <w:szCs w:val="16"/>
              </w:rPr>
            </w:pPr>
          </w:p>
        </w:tc>
      </w:tr>
      <w:tr w:rsidR="00395561" w:rsidRPr="00A8350A" w:rsidTr="00FD7B8F">
        <w:tc>
          <w:tcPr>
            <w:tcW w:w="101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16"/>
                <w:szCs w:val="16"/>
              </w:rPr>
            </w:pPr>
            <w:r w:rsidRPr="00A8350A">
              <w:rPr>
                <w:sz w:val="16"/>
                <w:szCs w:val="16"/>
              </w:rPr>
              <w:t>2009/2010</w:t>
            </w:r>
          </w:p>
        </w:tc>
        <w:tc>
          <w:tcPr>
            <w:tcW w:w="2246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25/2</w:t>
            </w:r>
          </w:p>
        </w:tc>
        <w:tc>
          <w:tcPr>
            <w:tcW w:w="1701" w:type="dxa"/>
            <w:vAlign w:val="center"/>
          </w:tcPr>
          <w:p w:rsidR="00395561" w:rsidRPr="00A8350A" w:rsidRDefault="00395561" w:rsidP="00B45C0F">
            <w:pPr>
              <w:spacing w:line="19" w:lineRule="atLeast"/>
              <w:ind w:firstLine="25"/>
              <w:jc w:val="center"/>
              <w:rPr>
                <w:sz w:val="18"/>
                <w:szCs w:val="18"/>
              </w:rPr>
            </w:pPr>
          </w:p>
        </w:tc>
      </w:tr>
      <w:tr w:rsidR="00395561" w:rsidRPr="00A8350A" w:rsidTr="00FD7B8F">
        <w:tc>
          <w:tcPr>
            <w:tcW w:w="101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16"/>
                <w:szCs w:val="16"/>
              </w:rPr>
            </w:pPr>
            <w:r w:rsidRPr="00A8350A">
              <w:rPr>
                <w:sz w:val="16"/>
                <w:szCs w:val="16"/>
              </w:rPr>
              <w:t>2010/2011</w:t>
            </w:r>
          </w:p>
        </w:tc>
        <w:tc>
          <w:tcPr>
            <w:tcW w:w="2246" w:type="dxa"/>
            <w:vAlign w:val="center"/>
          </w:tcPr>
          <w:p w:rsidR="00395561" w:rsidRPr="009F2DC7" w:rsidRDefault="00395561" w:rsidP="00B45C0F">
            <w:pPr>
              <w:spacing w:line="19" w:lineRule="atLeast"/>
              <w:jc w:val="center"/>
              <w:rPr>
                <w:sz w:val="24"/>
                <w:szCs w:val="24"/>
                <w:lang w:val="en-US"/>
              </w:rPr>
            </w:pPr>
            <w:r w:rsidRPr="00A8350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8350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835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+2</w:t>
            </w:r>
          </w:p>
        </w:tc>
        <w:tc>
          <w:tcPr>
            <w:tcW w:w="2409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37/4</w:t>
            </w:r>
          </w:p>
        </w:tc>
        <w:tc>
          <w:tcPr>
            <w:tcW w:w="1701" w:type="dxa"/>
            <w:vAlign w:val="center"/>
          </w:tcPr>
          <w:p w:rsidR="00395561" w:rsidRPr="00A8350A" w:rsidRDefault="00395561" w:rsidP="00B45C0F">
            <w:pPr>
              <w:spacing w:line="19" w:lineRule="atLeast"/>
              <w:ind w:firstLine="25"/>
              <w:jc w:val="center"/>
              <w:rPr>
                <w:sz w:val="18"/>
                <w:szCs w:val="18"/>
                <w:u w:val="single"/>
              </w:rPr>
            </w:pPr>
            <w:r w:rsidRPr="00A8350A">
              <w:rPr>
                <w:sz w:val="18"/>
                <w:szCs w:val="18"/>
              </w:rPr>
              <w:t>+ 14 дипломов</w:t>
            </w:r>
          </w:p>
        </w:tc>
      </w:tr>
      <w:tr w:rsidR="00395561" w:rsidRPr="00A8350A" w:rsidTr="00FD7B8F">
        <w:tc>
          <w:tcPr>
            <w:tcW w:w="101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16"/>
                <w:szCs w:val="16"/>
              </w:rPr>
            </w:pPr>
            <w:r w:rsidRPr="00A8350A">
              <w:rPr>
                <w:sz w:val="16"/>
                <w:szCs w:val="16"/>
              </w:rPr>
              <w:t>2011/2012</w:t>
            </w:r>
          </w:p>
        </w:tc>
        <w:tc>
          <w:tcPr>
            <w:tcW w:w="2246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8350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835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+2 </w:t>
            </w:r>
            <w:r w:rsidRPr="00A8350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8350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48/6/2</w:t>
            </w:r>
          </w:p>
        </w:tc>
        <w:tc>
          <w:tcPr>
            <w:tcW w:w="1701" w:type="dxa"/>
            <w:vAlign w:val="center"/>
          </w:tcPr>
          <w:p w:rsidR="00395561" w:rsidRPr="00A8350A" w:rsidRDefault="00395561" w:rsidP="00B45C0F">
            <w:pPr>
              <w:spacing w:line="19" w:lineRule="atLeast"/>
              <w:ind w:firstLine="25"/>
              <w:jc w:val="center"/>
              <w:rPr>
                <w:sz w:val="18"/>
                <w:szCs w:val="18"/>
                <w:u w:val="single"/>
              </w:rPr>
            </w:pPr>
            <w:r w:rsidRPr="00A8350A">
              <w:rPr>
                <w:sz w:val="18"/>
                <w:szCs w:val="18"/>
              </w:rPr>
              <w:t>+ 15 дипломов</w:t>
            </w:r>
          </w:p>
        </w:tc>
      </w:tr>
      <w:tr w:rsidR="00395561" w:rsidRPr="00A8350A" w:rsidTr="00FD7B8F">
        <w:trPr>
          <w:trHeight w:val="212"/>
        </w:trPr>
        <w:tc>
          <w:tcPr>
            <w:tcW w:w="101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16"/>
                <w:szCs w:val="16"/>
              </w:rPr>
            </w:pPr>
            <w:r w:rsidRPr="00A8350A">
              <w:rPr>
                <w:sz w:val="16"/>
                <w:szCs w:val="16"/>
              </w:rPr>
              <w:t>2012/2013</w:t>
            </w:r>
          </w:p>
        </w:tc>
        <w:tc>
          <w:tcPr>
            <w:tcW w:w="2246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8350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8350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+1 </w:t>
            </w:r>
            <w:r w:rsidRPr="00A8350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8350A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36/4</w:t>
            </w:r>
          </w:p>
        </w:tc>
        <w:tc>
          <w:tcPr>
            <w:tcW w:w="198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63/13/5</w:t>
            </w:r>
          </w:p>
        </w:tc>
        <w:tc>
          <w:tcPr>
            <w:tcW w:w="1701" w:type="dxa"/>
            <w:vAlign w:val="center"/>
          </w:tcPr>
          <w:p w:rsidR="00395561" w:rsidRPr="00A8350A" w:rsidRDefault="00395561" w:rsidP="00B45C0F">
            <w:pPr>
              <w:spacing w:line="19" w:lineRule="atLeast"/>
              <w:ind w:firstLine="25"/>
              <w:jc w:val="center"/>
              <w:rPr>
                <w:sz w:val="18"/>
                <w:szCs w:val="18"/>
                <w:u w:val="single"/>
              </w:rPr>
            </w:pPr>
            <w:r w:rsidRPr="00A8350A">
              <w:rPr>
                <w:sz w:val="18"/>
                <w:szCs w:val="18"/>
              </w:rPr>
              <w:t>+25 дипломов</w:t>
            </w:r>
          </w:p>
        </w:tc>
      </w:tr>
      <w:tr w:rsidR="00395561" w:rsidRPr="00A8350A" w:rsidTr="00FD7B8F">
        <w:trPr>
          <w:trHeight w:val="157"/>
        </w:trPr>
        <w:tc>
          <w:tcPr>
            <w:tcW w:w="101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16"/>
                <w:szCs w:val="16"/>
              </w:rPr>
            </w:pPr>
            <w:r w:rsidRPr="00A8350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</w:t>
            </w:r>
            <w:r w:rsidRPr="00A8350A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46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 w:rsidRPr="00A8350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4+5 </w:t>
            </w:r>
            <w:r w:rsidRPr="00A8350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?</w:t>
            </w:r>
          </w:p>
        </w:tc>
        <w:tc>
          <w:tcPr>
            <w:tcW w:w="2409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5561" w:rsidRPr="00A8350A" w:rsidRDefault="00395561" w:rsidP="00B45C0F">
            <w:pPr>
              <w:spacing w:line="19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5561" w:rsidRPr="00A8350A" w:rsidRDefault="00395561" w:rsidP="00B45C0F">
            <w:pPr>
              <w:spacing w:line="19" w:lineRule="atLeast"/>
              <w:ind w:firstLine="25"/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16315D" w:rsidRDefault="0016315D" w:rsidP="0016315D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D7B8F">
        <w:rPr>
          <w:rFonts w:ascii="Times New Roman" w:hAnsi="Times New Roman" w:cs="Times New Roman"/>
          <w:i/>
          <w:sz w:val="28"/>
          <w:szCs w:val="28"/>
        </w:rPr>
        <w:t>9</w:t>
      </w:r>
    </w:p>
    <w:p w:rsidR="00395561" w:rsidRPr="00A8350A" w:rsidRDefault="00395561" w:rsidP="0039556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A8350A">
        <w:rPr>
          <w:rFonts w:ascii="Times New Roman" w:hAnsi="Times New Roman"/>
          <w:sz w:val="28"/>
          <w:szCs w:val="28"/>
        </w:rPr>
        <w:t>Наблюдаются стабильные положительные результаты в научно-исследовательской деятельности школьников. В 2012/2013 учебном году</w:t>
      </w:r>
      <w:r w:rsidRPr="00A8350A">
        <w:rPr>
          <w:rFonts w:ascii="Times New Roman" w:hAnsi="Times New Roman"/>
          <w:spacing w:val="-12"/>
          <w:sz w:val="28"/>
          <w:szCs w:val="28"/>
        </w:rPr>
        <w:t xml:space="preserve">  учащиеся школы завоевали 13 </w:t>
      </w:r>
      <w:r w:rsidRPr="00A8350A">
        <w:rPr>
          <w:rFonts w:ascii="Times New Roman" w:hAnsi="Times New Roman"/>
          <w:spacing w:val="-10"/>
          <w:sz w:val="30"/>
          <w:szCs w:val="30"/>
        </w:rPr>
        <w:t xml:space="preserve">призовых мест различного уровня </w:t>
      </w:r>
      <w:r w:rsidRPr="00A8350A">
        <w:rPr>
          <w:rFonts w:ascii="Times New Roman" w:hAnsi="Times New Roman"/>
          <w:sz w:val="28"/>
          <w:szCs w:val="28"/>
        </w:rPr>
        <w:t xml:space="preserve">(8  мест  на </w:t>
      </w:r>
      <w:r w:rsidRPr="00A8350A">
        <w:rPr>
          <w:rFonts w:ascii="Times New Roman" w:hAnsi="Times New Roman"/>
          <w:sz w:val="28"/>
          <w:szCs w:val="28"/>
        </w:rPr>
        <w:lastRenderedPageBreak/>
        <w:t>районном уровне, 4 места на областном уровне и 1 - на республиканском уровне</w:t>
      </w:r>
      <w:r w:rsidR="00BD795A">
        <w:rPr>
          <w:rFonts w:ascii="Times New Roman" w:hAnsi="Times New Roman"/>
          <w:sz w:val="28"/>
          <w:szCs w:val="28"/>
        </w:rPr>
        <w:t>)</w:t>
      </w:r>
      <w:r w:rsidRPr="00A8350A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3"/>
        <w:tblpPr w:leftFromText="180" w:rightFromText="180" w:vertAnchor="text" w:horzAnchor="margin" w:tblpXSpec="right" w:tblpY="152"/>
        <w:tblW w:w="9389" w:type="dxa"/>
        <w:tblLayout w:type="fixed"/>
        <w:tblLook w:val="04A0"/>
      </w:tblPr>
      <w:tblGrid>
        <w:gridCol w:w="2370"/>
        <w:gridCol w:w="1762"/>
        <w:gridCol w:w="1754"/>
        <w:gridCol w:w="1752"/>
        <w:gridCol w:w="1751"/>
      </w:tblGrid>
      <w:tr w:rsidR="00395561" w:rsidRPr="00A8350A" w:rsidTr="00FD7B8F">
        <w:tc>
          <w:tcPr>
            <w:tcW w:w="2370" w:type="dxa"/>
            <w:vMerge w:val="restart"/>
            <w:vAlign w:val="center"/>
          </w:tcPr>
          <w:p w:rsidR="00395561" w:rsidRPr="00A8350A" w:rsidRDefault="00395561" w:rsidP="000F0C03">
            <w:pPr>
              <w:ind w:firstLine="318"/>
              <w:jc w:val="center"/>
            </w:pPr>
            <w:r w:rsidRPr="00A8350A">
              <w:t>Год</w:t>
            </w:r>
          </w:p>
        </w:tc>
        <w:tc>
          <w:tcPr>
            <w:tcW w:w="7019" w:type="dxa"/>
            <w:gridSpan w:val="4"/>
            <w:vAlign w:val="center"/>
          </w:tcPr>
          <w:p w:rsidR="00395561" w:rsidRPr="00A8350A" w:rsidRDefault="00395561" w:rsidP="000F0C03">
            <w:pPr>
              <w:ind w:right="59"/>
              <w:jc w:val="center"/>
            </w:pPr>
            <w:r w:rsidRPr="00A8350A">
              <w:rPr>
                <w:sz w:val="16"/>
                <w:szCs w:val="16"/>
              </w:rPr>
              <w:t>Общее кол-во  мест на НПК  различного уровня</w:t>
            </w:r>
          </w:p>
        </w:tc>
      </w:tr>
      <w:tr w:rsidR="00395561" w:rsidRPr="00A8350A" w:rsidTr="00FD7B8F">
        <w:tc>
          <w:tcPr>
            <w:tcW w:w="2370" w:type="dxa"/>
            <w:vMerge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</w:p>
        </w:tc>
        <w:tc>
          <w:tcPr>
            <w:tcW w:w="176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Кол-во 1 мест</w:t>
            </w:r>
          </w:p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р-н/обл /респ.</w:t>
            </w:r>
          </w:p>
        </w:tc>
        <w:tc>
          <w:tcPr>
            <w:tcW w:w="1754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Кол-во 2 мест</w:t>
            </w:r>
          </w:p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р-н/обл /респ.</w:t>
            </w:r>
          </w:p>
        </w:tc>
        <w:tc>
          <w:tcPr>
            <w:tcW w:w="175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Кол-во 3 мест</w:t>
            </w:r>
          </w:p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р-н/обл /респ.</w:t>
            </w:r>
          </w:p>
        </w:tc>
        <w:tc>
          <w:tcPr>
            <w:tcW w:w="1751" w:type="dxa"/>
            <w:vAlign w:val="center"/>
          </w:tcPr>
          <w:p w:rsidR="00395561" w:rsidRPr="00A8350A" w:rsidRDefault="00395561" w:rsidP="000F0C03">
            <w:pPr>
              <w:jc w:val="center"/>
              <w:rPr>
                <w:sz w:val="18"/>
                <w:szCs w:val="18"/>
              </w:rPr>
            </w:pPr>
            <w:r w:rsidRPr="00A8350A">
              <w:rPr>
                <w:sz w:val="18"/>
                <w:szCs w:val="18"/>
              </w:rPr>
              <w:t>Общее кол-во  мест</w:t>
            </w:r>
          </w:p>
          <w:p w:rsidR="00395561" w:rsidRPr="00A8350A" w:rsidRDefault="00395561" w:rsidP="000F0C03">
            <w:pPr>
              <w:jc w:val="center"/>
            </w:pPr>
            <w:r w:rsidRPr="00A8350A">
              <w:t>р-н/обл /респ.</w:t>
            </w:r>
          </w:p>
        </w:tc>
      </w:tr>
      <w:tr w:rsidR="00395561" w:rsidRPr="00A8350A" w:rsidTr="00FD7B8F">
        <w:tc>
          <w:tcPr>
            <w:tcW w:w="2370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2007/2008</w:t>
            </w:r>
          </w:p>
        </w:tc>
        <w:tc>
          <w:tcPr>
            <w:tcW w:w="176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2</w:t>
            </w:r>
          </w:p>
        </w:tc>
        <w:tc>
          <w:tcPr>
            <w:tcW w:w="1754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1</w:t>
            </w:r>
          </w:p>
        </w:tc>
        <w:tc>
          <w:tcPr>
            <w:tcW w:w="175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-</w:t>
            </w:r>
          </w:p>
        </w:tc>
        <w:tc>
          <w:tcPr>
            <w:tcW w:w="1751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3</w:t>
            </w:r>
          </w:p>
        </w:tc>
      </w:tr>
      <w:tr w:rsidR="00395561" w:rsidRPr="00A8350A" w:rsidTr="00FD7B8F">
        <w:tc>
          <w:tcPr>
            <w:tcW w:w="2370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2008/2009</w:t>
            </w:r>
          </w:p>
        </w:tc>
        <w:tc>
          <w:tcPr>
            <w:tcW w:w="176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-</w:t>
            </w:r>
          </w:p>
        </w:tc>
        <w:tc>
          <w:tcPr>
            <w:tcW w:w="1754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-</w:t>
            </w:r>
          </w:p>
        </w:tc>
        <w:tc>
          <w:tcPr>
            <w:tcW w:w="175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2</w:t>
            </w:r>
          </w:p>
        </w:tc>
        <w:tc>
          <w:tcPr>
            <w:tcW w:w="1751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2</w:t>
            </w:r>
          </w:p>
        </w:tc>
      </w:tr>
      <w:tr w:rsidR="00395561" w:rsidRPr="00A8350A" w:rsidTr="00FD7B8F">
        <w:tc>
          <w:tcPr>
            <w:tcW w:w="2370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2009/2010</w:t>
            </w:r>
          </w:p>
        </w:tc>
        <w:tc>
          <w:tcPr>
            <w:tcW w:w="176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1</w:t>
            </w:r>
          </w:p>
        </w:tc>
        <w:tc>
          <w:tcPr>
            <w:tcW w:w="1754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2</w:t>
            </w:r>
          </w:p>
        </w:tc>
        <w:tc>
          <w:tcPr>
            <w:tcW w:w="175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1</w:t>
            </w:r>
          </w:p>
        </w:tc>
        <w:tc>
          <w:tcPr>
            <w:tcW w:w="1751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i/>
              </w:rPr>
            </w:pPr>
            <w:r w:rsidRPr="00A8350A">
              <w:rPr>
                <w:i/>
              </w:rPr>
              <w:t>4</w:t>
            </w:r>
          </w:p>
        </w:tc>
      </w:tr>
      <w:tr w:rsidR="00395561" w:rsidRPr="00A8350A" w:rsidTr="00FD7B8F">
        <w:tc>
          <w:tcPr>
            <w:tcW w:w="2370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2010/2011</w:t>
            </w:r>
          </w:p>
        </w:tc>
        <w:tc>
          <w:tcPr>
            <w:tcW w:w="176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2</w:t>
            </w:r>
          </w:p>
        </w:tc>
        <w:tc>
          <w:tcPr>
            <w:tcW w:w="1754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1</w:t>
            </w:r>
          </w:p>
        </w:tc>
        <w:tc>
          <w:tcPr>
            <w:tcW w:w="175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1</w:t>
            </w:r>
          </w:p>
        </w:tc>
        <w:tc>
          <w:tcPr>
            <w:tcW w:w="1751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i/>
              </w:rPr>
            </w:pPr>
            <w:r w:rsidRPr="00A8350A">
              <w:rPr>
                <w:i/>
              </w:rPr>
              <w:t>4</w:t>
            </w:r>
          </w:p>
        </w:tc>
      </w:tr>
      <w:tr w:rsidR="00395561" w:rsidRPr="00A8350A" w:rsidTr="00FD7B8F">
        <w:tc>
          <w:tcPr>
            <w:tcW w:w="2370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2011/2012</w:t>
            </w:r>
          </w:p>
        </w:tc>
        <w:tc>
          <w:tcPr>
            <w:tcW w:w="176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-</w:t>
            </w:r>
          </w:p>
        </w:tc>
        <w:tc>
          <w:tcPr>
            <w:tcW w:w="1754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2/1/1</w:t>
            </w:r>
          </w:p>
        </w:tc>
        <w:tc>
          <w:tcPr>
            <w:tcW w:w="175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1</w:t>
            </w:r>
          </w:p>
        </w:tc>
        <w:tc>
          <w:tcPr>
            <w:tcW w:w="1751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i/>
              </w:rPr>
            </w:pPr>
            <w:r w:rsidRPr="00A8350A">
              <w:rPr>
                <w:i/>
              </w:rPr>
              <w:t>3/1/1</w:t>
            </w:r>
          </w:p>
        </w:tc>
      </w:tr>
      <w:tr w:rsidR="00395561" w:rsidRPr="00A8350A" w:rsidTr="00FD7B8F">
        <w:tc>
          <w:tcPr>
            <w:tcW w:w="2370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sz w:val="24"/>
                <w:szCs w:val="24"/>
              </w:rPr>
            </w:pPr>
            <w:r w:rsidRPr="00A8350A">
              <w:rPr>
                <w:sz w:val="24"/>
                <w:szCs w:val="24"/>
              </w:rPr>
              <w:t>2012/2013</w:t>
            </w:r>
          </w:p>
        </w:tc>
        <w:tc>
          <w:tcPr>
            <w:tcW w:w="176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3/1/-</w:t>
            </w:r>
          </w:p>
        </w:tc>
        <w:tc>
          <w:tcPr>
            <w:tcW w:w="1754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1/2/-</w:t>
            </w:r>
          </w:p>
        </w:tc>
        <w:tc>
          <w:tcPr>
            <w:tcW w:w="1752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</w:pPr>
            <w:r w:rsidRPr="00A8350A">
              <w:t>4/1/1</w:t>
            </w:r>
          </w:p>
        </w:tc>
        <w:tc>
          <w:tcPr>
            <w:tcW w:w="1751" w:type="dxa"/>
            <w:vAlign w:val="center"/>
          </w:tcPr>
          <w:p w:rsidR="00395561" w:rsidRPr="00A8350A" w:rsidRDefault="00395561" w:rsidP="000F0C03">
            <w:pPr>
              <w:ind w:firstLine="284"/>
              <w:jc w:val="center"/>
              <w:rPr>
                <w:i/>
              </w:rPr>
            </w:pPr>
            <w:r w:rsidRPr="00A8350A">
              <w:rPr>
                <w:i/>
              </w:rPr>
              <w:t>8/4/1</w:t>
            </w:r>
          </w:p>
        </w:tc>
      </w:tr>
    </w:tbl>
    <w:p w:rsidR="00BD795A" w:rsidRPr="00BD795A" w:rsidRDefault="00BD795A" w:rsidP="00BD795A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D795A">
        <w:rPr>
          <w:rFonts w:ascii="Times New Roman" w:hAnsi="Times New Roman"/>
          <w:color w:val="000000"/>
          <w:sz w:val="28"/>
          <w:szCs w:val="28"/>
        </w:rPr>
        <w:t>Уже в этом году на областном конкурсе Хрустальная Альфа учащиеся школы получили два диплома</w:t>
      </w:r>
    </w:p>
    <w:p w:rsidR="00395561" w:rsidRPr="00A8350A" w:rsidRDefault="00395561" w:rsidP="0039556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D795A">
        <w:rPr>
          <w:rFonts w:ascii="Times New Roman" w:hAnsi="Times New Roman"/>
          <w:color w:val="000000"/>
          <w:sz w:val="28"/>
          <w:szCs w:val="28"/>
        </w:rPr>
        <w:t>В течение года завоевано 12 мест в интерактивных олимпиадах различного уровня. В областном</w:t>
      </w:r>
      <w:r w:rsidRPr="00A8350A">
        <w:rPr>
          <w:rFonts w:ascii="Times New Roman" w:hAnsi="Times New Roman"/>
          <w:sz w:val="28"/>
          <w:szCs w:val="28"/>
        </w:rPr>
        <w:t xml:space="preserve"> турнире юных физиков  в составе районной команды заняли 2 место, в </w:t>
      </w:r>
      <w:r w:rsidRPr="001B08F2">
        <w:rPr>
          <w:rFonts w:ascii="Times New Roman" w:hAnsi="Times New Roman"/>
          <w:sz w:val="28"/>
          <w:szCs w:val="28"/>
        </w:rPr>
        <w:t xml:space="preserve">областном слете юных экологов </w:t>
      </w:r>
      <w:r w:rsidRPr="00A8350A">
        <w:rPr>
          <w:rFonts w:ascii="Times New Roman" w:hAnsi="Times New Roman"/>
          <w:sz w:val="28"/>
          <w:szCs w:val="28"/>
        </w:rPr>
        <w:t xml:space="preserve">получили два диплома – </w:t>
      </w:r>
      <w:r>
        <w:rPr>
          <w:rFonts w:ascii="Times New Roman" w:hAnsi="Times New Roman"/>
          <w:sz w:val="28"/>
          <w:szCs w:val="28"/>
        </w:rPr>
        <w:t>1</w:t>
      </w:r>
      <w:r w:rsidRPr="00A8350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</w:t>
      </w:r>
      <w:r w:rsidRPr="00A8350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>, в республиканском слёте – диплом 3 степени</w:t>
      </w:r>
      <w:r w:rsidRPr="00A8350A">
        <w:rPr>
          <w:rFonts w:ascii="Times New Roman" w:hAnsi="Times New Roman"/>
          <w:sz w:val="28"/>
          <w:szCs w:val="28"/>
        </w:rPr>
        <w:t>.</w:t>
      </w:r>
    </w:p>
    <w:p w:rsidR="0016315D" w:rsidRDefault="0016315D" w:rsidP="0016315D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D7B8F">
        <w:rPr>
          <w:rFonts w:ascii="Times New Roman" w:hAnsi="Times New Roman" w:cs="Times New Roman"/>
          <w:i/>
          <w:sz w:val="28"/>
          <w:szCs w:val="28"/>
        </w:rPr>
        <w:t>10/11</w:t>
      </w:r>
    </w:p>
    <w:p w:rsidR="00395561" w:rsidRPr="00901DFB" w:rsidRDefault="0016315D" w:rsidP="00901DFB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 </w:t>
      </w:r>
      <w:r w:rsidR="00FD7B8F">
        <w:rPr>
          <w:rFonts w:ascii="Times New Roman" w:hAnsi="Times New Roman"/>
          <w:i/>
          <w:sz w:val="28"/>
          <w:szCs w:val="28"/>
        </w:rPr>
        <w:tab/>
      </w:r>
      <w:r w:rsidR="00395561" w:rsidRPr="00901DFB">
        <w:rPr>
          <w:rFonts w:ascii="Times New Roman" w:hAnsi="Times New Roman"/>
          <w:sz w:val="28"/>
          <w:szCs w:val="28"/>
        </w:rPr>
        <w:t xml:space="preserve">В школе создано и эффективно работает научное общество учащихся «Поиск» которое включает секции - по русскому языку, белорусскому языку, английскому языку, информатике, истории, физике, биологии, географии, химии, математике. </w:t>
      </w:r>
    </w:p>
    <w:p w:rsidR="00395561" w:rsidRPr="00901DFB" w:rsidRDefault="00395561" w:rsidP="00901DF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901DFB">
        <w:rPr>
          <w:rFonts w:ascii="Times New Roman" w:hAnsi="Times New Roman"/>
          <w:sz w:val="28"/>
          <w:szCs w:val="28"/>
        </w:rPr>
        <w:t>О системе работы расскажет заместитель директора по учебной работе  Качан А.М., опыт работы представят учителя старших классов</w:t>
      </w:r>
    </w:p>
    <w:p w:rsidR="00395561" w:rsidRPr="00901DFB" w:rsidRDefault="00395561" w:rsidP="00901DF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901DFB">
        <w:rPr>
          <w:rFonts w:ascii="Times New Roman" w:hAnsi="Times New Roman"/>
          <w:sz w:val="28"/>
          <w:szCs w:val="28"/>
        </w:rPr>
        <w:t>С прошлого учебного года учебно-исследовательская деятельность учащихся организована и в начальной школе - школа юного исследователя «Ступени к науке».</w:t>
      </w:r>
    </w:p>
    <w:p w:rsidR="00BD795A" w:rsidRPr="00FD7B8F" w:rsidRDefault="00395561" w:rsidP="00901DF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1B08F2">
        <w:rPr>
          <w:rFonts w:ascii="Times New Roman" w:hAnsi="Times New Roman"/>
          <w:sz w:val="28"/>
          <w:szCs w:val="28"/>
        </w:rPr>
        <w:t xml:space="preserve">И здесь есть значительные наработки - опыт работы представят учителя </w:t>
      </w:r>
      <w:r w:rsidR="00FD7B8F">
        <w:rPr>
          <w:rFonts w:ascii="Times New Roman" w:hAnsi="Times New Roman"/>
          <w:sz w:val="28"/>
          <w:szCs w:val="28"/>
        </w:rPr>
        <w:t>нашей школы</w:t>
      </w:r>
      <w:r w:rsidRPr="001B08F2">
        <w:rPr>
          <w:rFonts w:ascii="Times New Roman" w:hAnsi="Times New Roman"/>
          <w:sz w:val="28"/>
          <w:szCs w:val="28"/>
        </w:rPr>
        <w:t>.</w:t>
      </w:r>
    </w:p>
    <w:sectPr w:rsidR="00BD795A" w:rsidRPr="00FD7B8F" w:rsidSect="00901DFB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20" w:rsidRDefault="00F91B20" w:rsidP="00415C2A">
      <w:r>
        <w:separator/>
      </w:r>
    </w:p>
  </w:endnote>
  <w:endnote w:type="continuationSeparator" w:id="1">
    <w:p w:rsidR="00F91B20" w:rsidRDefault="00F91B20" w:rsidP="0041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eiryo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E7" w:rsidRDefault="00823390" w:rsidP="000B5333">
    <w:pPr>
      <w:pStyle w:val="a9"/>
      <w:jc w:val="center"/>
    </w:pPr>
    <w:fldSimple w:instr=" PAGE   \* MERGEFORMAT ">
      <w:r w:rsidR="00901DFB">
        <w:rPr>
          <w:noProof/>
        </w:rPr>
        <w:t>4</w:t>
      </w:r>
    </w:fldSimple>
  </w:p>
  <w:p w:rsidR="00C219E7" w:rsidRDefault="00C219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20" w:rsidRDefault="00F91B20" w:rsidP="00415C2A">
      <w:r>
        <w:separator/>
      </w:r>
    </w:p>
  </w:footnote>
  <w:footnote w:type="continuationSeparator" w:id="1">
    <w:p w:rsidR="00F91B20" w:rsidRDefault="00F91B20" w:rsidP="00415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FD1"/>
    <w:multiLevelType w:val="hybridMultilevel"/>
    <w:tmpl w:val="DCFC6B46"/>
    <w:lvl w:ilvl="0" w:tplc="DD7A4462">
      <w:start w:val="20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204D81"/>
    <w:multiLevelType w:val="multilevel"/>
    <w:tmpl w:val="693EC8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2">
    <w:nsid w:val="0AEF1ADB"/>
    <w:multiLevelType w:val="hybridMultilevel"/>
    <w:tmpl w:val="E46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D45B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CA0C26"/>
    <w:multiLevelType w:val="hybridMultilevel"/>
    <w:tmpl w:val="2F3C9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508EB"/>
    <w:multiLevelType w:val="singleLevel"/>
    <w:tmpl w:val="3B101CFC"/>
    <w:lvl w:ilvl="0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2253100"/>
    <w:multiLevelType w:val="hybridMultilevel"/>
    <w:tmpl w:val="5D921968"/>
    <w:lvl w:ilvl="0" w:tplc="0DD851D8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02E79"/>
    <w:multiLevelType w:val="hybridMultilevel"/>
    <w:tmpl w:val="510CCAAA"/>
    <w:lvl w:ilvl="0" w:tplc="7A7EB7E4">
      <w:start w:val="8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07102"/>
    <w:multiLevelType w:val="hybridMultilevel"/>
    <w:tmpl w:val="BE6A7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851B16"/>
    <w:multiLevelType w:val="hybridMultilevel"/>
    <w:tmpl w:val="A7CE1B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6946DD5"/>
    <w:multiLevelType w:val="hybridMultilevel"/>
    <w:tmpl w:val="3FEA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B3669"/>
    <w:multiLevelType w:val="hybridMultilevel"/>
    <w:tmpl w:val="0BDA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86DF9"/>
    <w:multiLevelType w:val="hybridMultilevel"/>
    <w:tmpl w:val="914A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A58D5"/>
    <w:multiLevelType w:val="hybridMultilevel"/>
    <w:tmpl w:val="9708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45C23"/>
    <w:multiLevelType w:val="hybridMultilevel"/>
    <w:tmpl w:val="A0DEF5FE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1057F7"/>
    <w:multiLevelType w:val="hybridMultilevel"/>
    <w:tmpl w:val="C8A4C0C2"/>
    <w:lvl w:ilvl="0" w:tplc="601C9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F06034"/>
    <w:multiLevelType w:val="hybridMultilevel"/>
    <w:tmpl w:val="4E26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3059C"/>
    <w:multiLevelType w:val="multilevel"/>
    <w:tmpl w:val="0419001D"/>
    <w:numStyleLink w:val="1"/>
  </w:abstractNum>
  <w:abstractNum w:abstractNumId="18">
    <w:nsid w:val="65A0787E"/>
    <w:multiLevelType w:val="hybridMultilevel"/>
    <w:tmpl w:val="3AF43052"/>
    <w:lvl w:ilvl="0" w:tplc="3B5CB2C2">
      <w:start w:val="5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DE83F91"/>
    <w:multiLevelType w:val="hybridMultilevel"/>
    <w:tmpl w:val="A064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F3A0F"/>
    <w:multiLevelType w:val="hybridMultilevel"/>
    <w:tmpl w:val="45C2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B42CD"/>
    <w:multiLevelType w:val="hybridMultilevel"/>
    <w:tmpl w:val="F4CCD420"/>
    <w:lvl w:ilvl="0" w:tplc="F4D416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AE57DE3"/>
    <w:multiLevelType w:val="hybridMultilevel"/>
    <w:tmpl w:val="BED44FDA"/>
    <w:lvl w:ilvl="0" w:tplc="F3CEBC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E18C7"/>
    <w:multiLevelType w:val="multilevel"/>
    <w:tmpl w:val="781E7F6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5"/>
  </w:num>
  <w:num w:numId="11">
    <w:abstractNumId w:val="1"/>
  </w:num>
  <w:num w:numId="12">
    <w:abstractNumId w:val="14"/>
  </w:num>
  <w:num w:numId="13">
    <w:abstractNumId w:val="23"/>
  </w:num>
  <w:num w:numId="14">
    <w:abstractNumId w:val="11"/>
  </w:num>
  <w:num w:numId="15">
    <w:abstractNumId w:val="13"/>
  </w:num>
  <w:num w:numId="16">
    <w:abstractNumId w:val="3"/>
  </w:num>
  <w:num w:numId="17">
    <w:abstractNumId w:val="17"/>
  </w:num>
  <w:num w:numId="18">
    <w:abstractNumId w:val="19"/>
  </w:num>
  <w:num w:numId="19">
    <w:abstractNumId w:val="16"/>
  </w:num>
  <w:num w:numId="20">
    <w:abstractNumId w:val="21"/>
  </w:num>
  <w:num w:numId="21">
    <w:abstractNumId w:val="18"/>
  </w:num>
  <w:num w:numId="22">
    <w:abstractNumId w:val="20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9F8"/>
    <w:rsid w:val="000008BD"/>
    <w:rsid w:val="00003D44"/>
    <w:rsid w:val="000043AC"/>
    <w:rsid w:val="00005B0B"/>
    <w:rsid w:val="00015016"/>
    <w:rsid w:val="00016E72"/>
    <w:rsid w:val="000264E0"/>
    <w:rsid w:val="0002741E"/>
    <w:rsid w:val="00033016"/>
    <w:rsid w:val="0003314D"/>
    <w:rsid w:val="00037462"/>
    <w:rsid w:val="00042113"/>
    <w:rsid w:val="00042E4B"/>
    <w:rsid w:val="00054041"/>
    <w:rsid w:val="00060134"/>
    <w:rsid w:val="00061EB6"/>
    <w:rsid w:val="000765CF"/>
    <w:rsid w:val="000770F3"/>
    <w:rsid w:val="00091766"/>
    <w:rsid w:val="000A2181"/>
    <w:rsid w:val="000A6F50"/>
    <w:rsid w:val="000B5333"/>
    <w:rsid w:val="000C27BA"/>
    <w:rsid w:val="000D1DF8"/>
    <w:rsid w:val="000D3BD2"/>
    <w:rsid w:val="000D47CF"/>
    <w:rsid w:val="000E1CD7"/>
    <w:rsid w:val="000E5D86"/>
    <w:rsid w:val="00106D94"/>
    <w:rsid w:val="001141C5"/>
    <w:rsid w:val="00114363"/>
    <w:rsid w:val="0011663F"/>
    <w:rsid w:val="001259A5"/>
    <w:rsid w:val="001461CB"/>
    <w:rsid w:val="00152930"/>
    <w:rsid w:val="00161DA6"/>
    <w:rsid w:val="0016315D"/>
    <w:rsid w:val="00164BE7"/>
    <w:rsid w:val="00164EAB"/>
    <w:rsid w:val="00171077"/>
    <w:rsid w:val="001711EB"/>
    <w:rsid w:val="00173757"/>
    <w:rsid w:val="001810FD"/>
    <w:rsid w:val="00190E7A"/>
    <w:rsid w:val="001926F4"/>
    <w:rsid w:val="001A5E0D"/>
    <w:rsid w:val="001B08F2"/>
    <w:rsid w:val="001C370B"/>
    <w:rsid w:val="001D42CA"/>
    <w:rsid w:val="001D5BC4"/>
    <w:rsid w:val="001F46B7"/>
    <w:rsid w:val="00201B85"/>
    <w:rsid w:val="00203E30"/>
    <w:rsid w:val="0021686C"/>
    <w:rsid w:val="00234CFC"/>
    <w:rsid w:val="00234EB7"/>
    <w:rsid w:val="00246AE4"/>
    <w:rsid w:val="002502AE"/>
    <w:rsid w:val="00256E55"/>
    <w:rsid w:val="002630E2"/>
    <w:rsid w:val="00272223"/>
    <w:rsid w:val="002922EF"/>
    <w:rsid w:val="00294193"/>
    <w:rsid w:val="002952E5"/>
    <w:rsid w:val="002977B8"/>
    <w:rsid w:val="002A0369"/>
    <w:rsid w:val="002A1BA3"/>
    <w:rsid w:val="002A4599"/>
    <w:rsid w:val="002D6F0C"/>
    <w:rsid w:val="002E717E"/>
    <w:rsid w:val="002F1ED2"/>
    <w:rsid w:val="002F2E18"/>
    <w:rsid w:val="00303228"/>
    <w:rsid w:val="003054BB"/>
    <w:rsid w:val="00314BC7"/>
    <w:rsid w:val="00336651"/>
    <w:rsid w:val="00345DFE"/>
    <w:rsid w:val="00346FBE"/>
    <w:rsid w:val="003478B8"/>
    <w:rsid w:val="0035269D"/>
    <w:rsid w:val="00354779"/>
    <w:rsid w:val="00356657"/>
    <w:rsid w:val="00360E2B"/>
    <w:rsid w:val="00363998"/>
    <w:rsid w:val="00364D34"/>
    <w:rsid w:val="00366C47"/>
    <w:rsid w:val="003679C3"/>
    <w:rsid w:val="00375C06"/>
    <w:rsid w:val="0038243F"/>
    <w:rsid w:val="0038338F"/>
    <w:rsid w:val="00383A05"/>
    <w:rsid w:val="003870D3"/>
    <w:rsid w:val="00390338"/>
    <w:rsid w:val="00395561"/>
    <w:rsid w:val="003965A1"/>
    <w:rsid w:val="00397E44"/>
    <w:rsid w:val="003A5394"/>
    <w:rsid w:val="003A6DF6"/>
    <w:rsid w:val="003A75EA"/>
    <w:rsid w:val="003B085B"/>
    <w:rsid w:val="003B55F3"/>
    <w:rsid w:val="003C3846"/>
    <w:rsid w:val="003C399E"/>
    <w:rsid w:val="003C5777"/>
    <w:rsid w:val="003E305C"/>
    <w:rsid w:val="003E4D9C"/>
    <w:rsid w:val="003E598B"/>
    <w:rsid w:val="003F462A"/>
    <w:rsid w:val="0040070B"/>
    <w:rsid w:val="00403DE0"/>
    <w:rsid w:val="00415C2A"/>
    <w:rsid w:val="004210DC"/>
    <w:rsid w:val="00430082"/>
    <w:rsid w:val="004335D7"/>
    <w:rsid w:val="00433C6F"/>
    <w:rsid w:val="00443893"/>
    <w:rsid w:val="00462CB6"/>
    <w:rsid w:val="00463776"/>
    <w:rsid w:val="00465E1D"/>
    <w:rsid w:val="00466D66"/>
    <w:rsid w:val="00467922"/>
    <w:rsid w:val="00475B6D"/>
    <w:rsid w:val="00485E74"/>
    <w:rsid w:val="004908B6"/>
    <w:rsid w:val="004944C5"/>
    <w:rsid w:val="00494BA2"/>
    <w:rsid w:val="004A33F7"/>
    <w:rsid w:val="004B0DBE"/>
    <w:rsid w:val="004B47B4"/>
    <w:rsid w:val="004B66E7"/>
    <w:rsid w:val="004B7A74"/>
    <w:rsid w:val="004D105F"/>
    <w:rsid w:val="004D595A"/>
    <w:rsid w:val="004E312D"/>
    <w:rsid w:val="004F47EF"/>
    <w:rsid w:val="004F51C7"/>
    <w:rsid w:val="004F7212"/>
    <w:rsid w:val="005165E8"/>
    <w:rsid w:val="00516B50"/>
    <w:rsid w:val="0052752B"/>
    <w:rsid w:val="00530627"/>
    <w:rsid w:val="00536326"/>
    <w:rsid w:val="00537C67"/>
    <w:rsid w:val="005400E3"/>
    <w:rsid w:val="00546C7A"/>
    <w:rsid w:val="00552687"/>
    <w:rsid w:val="00565C85"/>
    <w:rsid w:val="00571783"/>
    <w:rsid w:val="00573119"/>
    <w:rsid w:val="005751F1"/>
    <w:rsid w:val="005814F9"/>
    <w:rsid w:val="0058365B"/>
    <w:rsid w:val="00585031"/>
    <w:rsid w:val="00585910"/>
    <w:rsid w:val="00587CB7"/>
    <w:rsid w:val="005A0A6D"/>
    <w:rsid w:val="005A7321"/>
    <w:rsid w:val="005B01E3"/>
    <w:rsid w:val="005B0D3B"/>
    <w:rsid w:val="005B68EB"/>
    <w:rsid w:val="005C7899"/>
    <w:rsid w:val="005E1A70"/>
    <w:rsid w:val="0060160C"/>
    <w:rsid w:val="006029C0"/>
    <w:rsid w:val="0060327B"/>
    <w:rsid w:val="0061613B"/>
    <w:rsid w:val="006424E4"/>
    <w:rsid w:val="00651975"/>
    <w:rsid w:val="006554DF"/>
    <w:rsid w:val="00662E2E"/>
    <w:rsid w:val="00665FCC"/>
    <w:rsid w:val="0067160A"/>
    <w:rsid w:val="006717C0"/>
    <w:rsid w:val="00677363"/>
    <w:rsid w:val="006814D1"/>
    <w:rsid w:val="00683DB3"/>
    <w:rsid w:val="0068484C"/>
    <w:rsid w:val="00685FE5"/>
    <w:rsid w:val="006A2E21"/>
    <w:rsid w:val="006A4F31"/>
    <w:rsid w:val="006B01AD"/>
    <w:rsid w:val="006B1BB0"/>
    <w:rsid w:val="006C2039"/>
    <w:rsid w:val="006C250F"/>
    <w:rsid w:val="006C5D33"/>
    <w:rsid w:val="006D6D95"/>
    <w:rsid w:val="006E3078"/>
    <w:rsid w:val="006E5206"/>
    <w:rsid w:val="006E6EBB"/>
    <w:rsid w:val="006F0A45"/>
    <w:rsid w:val="007022D7"/>
    <w:rsid w:val="00711DB2"/>
    <w:rsid w:val="007129C7"/>
    <w:rsid w:val="00716BD5"/>
    <w:rsid w:val="00725CE4"/>
    <w:rsid w:val="00726F63"/>
    <w:rsid w:val="007314B6"/>
    <w:rsid w:val="00740022"/>
    <w:rsid w:val="007406CC"/>
    <w:rsid w:val="00746D64"/>
    <w:rsid w:val="0078401B"/>
    <w:rsid w:val="00784DC5"/>
    <w:rsid w:val="007A0A73"/>
    <w:rsid w:val="007E1B6A"/>
    <w:rsid w:val="007E5A6C"/>
    <w:rsid w:val="007F0A5E"/>
    <w:rsid w:val="007F577D"/>
    <w:rsid w:val="00805170"/>
    <w:rsid w:val="00816244"/>
    <w:rsid w:val="00823390"/>
    <w:rsid w:val="00831982"/>
    <w:rsid w:val="00831E0A"/>
    <w:rsid w:val="00833703"/>
    <w:rsid w:val="00834435"/>
    <w:rsid w:val="00841C89"/>
    <w:rsid w:val="008454A8"/>
    <w:rsid w:val="00854239"/>
    <w:rsid w:val="00872DFD"/>
    <w:rsid w:val="0087461B"/>
    <w:rsid w:val="008801FB"/>
    <w:rsid w:val="00882BEC"/>
    <w:rsid w:val="008866C7"/>
    <w:rsid w:val="00893391"/>
    <w:rsid w:val="008937AA"/>
    <w:rsid w:val="008A02F1"/>
    <w:rsid w:val="008A0D86"/>
    <w:rsid w:val="008A1BB5"/>
    <w:rsid w:val="008A47E7"/>
    <w:rsid w:val="008B020A"/>
    <w:rsid w:val="008C683E"/>
    <w:rsid w:val="008D5BE9"/>
    <w:rsid w:val="008F645B"/>
    <w:rsid w:val="008F7203"/>
    <w:rsid w:val="00901DFB"/>
    <w:rsid w:val="00917F1D"/>
    <w:rsid w:val="0093275E"/>
    <w:rsid w:val="00932CAD"/>
    <w:rsid w:val="009360DF"/>
    <w:rsid w:val="009479F8"/>
    <w:rsid w:val="009511D7"/>
    <w:rsid w:val="0095697E"/>
    <w:rsid w:val="009662CC"/>
    <w:rsid w:val="0096786F"/>
    <w:rsid w:val="00980118"/>
    <w:rsid w:val="00980259"/>
    <w:rsid w:val="00990B6D"/>
    <w:rsid w:val="00994E98"/>
    <w:rsid w:val="009972DF"/>
    <w:rsid w:val="009A7CC6"/>
    <w:rsid w:val="009B2755"/>
    <w:rsid w:val="009C0BA5"/>
    <w:rsid w:val="009C360D"/>
    <w:rsid w:val="009C78BE"/>
    <w:rsid w:val="009D2966"/>
    <w:rsid w:val="009D4853"/>
    <w:rsid w:val="009E47B8"/>
    <w:rsid w:val="00A137CC"/>
    <w:rsid w:val="00A146EB"/>
    <w:rsid w:val="00A25BF5"/>
    <w:rsid w:val="00A35AED"/>
    <w:rsid w:val="00A45BF1"/>
    <w:rsid w:val="00A47AA6"/>
    <w:rsid w:val="00A5493F"/>
    <w:rsid w:val="00A5574C"/>
    <w:rsid w:val="00A60E13"/>
    <w:rsid w:val="00A63D33"/>
    <w:rsid w:val="00A73516"/>
    <w:rsid w:val="00A84347"/>
    <w:rsid w:val="00A91E2F"/>
    <w:rsid w:val="00A925F7"/>
    <w:rsid w:val="00AA3043"/>
    <w:rsid w:val="00AB55A8"/>
    <w:rsid w:val="00AB7D6C"/>
    <w:rsid w:val="00AD5112"/>
    <w:rsid w:val="00AE1C3C"/>
    <w:rsid w:val="00AF5541"/>
    <w:rsid w:val="00AF58E3"/>
    <w:rsid w:val="00B13D08"/>
    <w:rsid w:val="00B23A25"/>
    <w:rsid w:val="00B31138"/>
    <w:rsid w:val="00B3417A"/>
    <w:rsid w:val="00B42B72"/>
    <w:rsid w:val="00B4357B"/>
    <w:rsid w:val="00B45AA0"/>
    <w:rsid w:val="00B45C0F"/>
    <w:rsid w:val="00B4770A"/>
    <w:rsid w:val="00B51136"/>
    <w:rsid w:val="00B62C9E"/>
    <w:rsid w:val="00B71614"/>
    <w:rsid w:val="00B84B9D"/>
    <w:rsid w:val="00B85629"/>
    <w:rsid w:val="00B870DC"/>
    <w:rsid w:val="00B91755"/>
    <w:rsid w:val="00BA0770"/>
    <w:rsid w:val="00BA4BE9"/>
    <w:rsid w:val="00BA4BF4"/>
    <w:rsid w:val="00BB14C8"/>
    <w:rsid w:val="00BC3ADA"/>
    <w:rsid w:val="00BD0828"/>
    <w:rsid w:val="00BD3737"/>
    <w:rsid w:val="00BD795A"/>
    <w:rsid w:val="00BD7FAC"/>
    <w:rsid w:val="00BE0555"/>
    <w:rsid w:val="00BE414F"/>
    <w:rsid w:val="00BE68B0"/>
    <w:rsid w:val="00BE6A41"/>
    <w:rsid w:val="00BF21DA"/>
    <w:rsid w:val="00BF4629"/>
    <w:rsid w:val="00C11033"/>
    <w:rsid w:val="00C219E7"/>
    <w:rsid w:val="00C255E8"/>
    <w:rsid w:val="00C40548"/>
    <w:rsid w:val="00C46252"/>
    <w:rsid w:val="00C52DFD"/>
    <w:rsid w:val="00C5477B"/>
    <w:rsid w:val="00C54A58"/>
    <w:rsid w:val="00C62F2F"/>
    <w:rsid w:val="00C63A1A"/>
    <w:rsid w:val="00C7274B"/>
    <w:rsid w:val="00C73E3B"/>
    <w:rsid w:val="00C75F2F"/>
    <w:rsid w:val="00C76554"/>
    <w:rsid w:val="00C92214"/>
    <w:rsid w:val="00C92D0B"/>
    <w:rsid w:val="00C97E4C"/>
    <w:rsid w:val="00CB4EA6"/>
    <w:rsid w:val="00CC2691"/>
    <w:rsid w:val="00CD43AE"/>
    <w:rsid w:val="00CF0E84"/>
    <w:rsid w:val="00CF2480"/>
    <w:rsid w:val="00CF7372"/>
    <w:rsid w:val="00D15F24"/>
    <w:rsid w:val="00D20F64"/>
    <w:rsid w:val="00D228B3"/>
    <w:rsid w:val="00D2372B"/>
    <w:rsid w:val="00D271CD"/>
    <w:rsid w:val="00D2737F"/>
    <w:rsid w:val="00D33467"/>
    <w:rsid w:val="00D51C86"/>
    <w:rsid w:val="00D52680"/>
    <w:rsid w:val="00D5368C"/>
    <w:rsid w:val="00D53F3A"/>
    <w:rsid w:val="00D61009"/>
    <w:rsid w:val="00D72A43"/>
    <w:rsid w:val="00D75139"/>
    <w:rsid w:val="00D91770"/>
    <w:rsid w:val="00D9301D"/>
    <w:rsid w:val="00D95356"/>
    <w:rsid w:val="00D9618B"/>
    <w:rsid w:val="00DA2BC6"/>
    <w:rsid w:val="00DD12D9"/>
    <w:rsid w:val="00DD274B"/>
    <w:rsid w:val="00DD3469"/>
    <w:rsid w:val="00DF123D"/>
    <w:rsid w:val="00E11FF5"/>
    <w:rsid w:val="00E12267"/>
    <w:rsid w:val="00E155A7"/>
    <w:rsid w:val="00E202E4"/>
    <w:rsid w:val="00E21EE0"/>
    <w:rsid w:val="00E260F4"/>
    <w:rsid w:val="00E33B3E"/>
    <w:rsid w:val="00E365E3"/>
    <w:rsid w:val="00E36F77"/>
    <w:rsid w:val="00E4242B"/>
    <w:rsid w:val="00E522E2"/>
    <w:rsid w:val="00E54D8E"/>
    <w:rsid w:val="00E6586E"/>
    <w:rsid w:val="00E84F7E"/>
    <w:rsid w:val="00E85CE1"/>
    <w:rsid w:val="00E8714A"/>
    <w:rsid w:val="00EA01E8"/>
    <w:rsid w:val="00EB01E7"/>
    <w:rsid w:val="00ED2D39"/>
    <w:rsid w:val="00EE0E87"/>
    <w:rsid w:val="00EF65E3"/>
    <w:rsid w:val="00EF6BB0"/>
    <w:rsid w:val="00F007D9"/>
    <w:rsid w:val="00F05919"/>
    <w:rsid w:val="00F06B04"/>
    <w:rsid w:val="00F25171"/>
    <w:rsid w:val="00F32608"/>
    <w:rsid w:val="00F34133"/>
    <w:rsid w:val="00F52A7E"/>
    <w:rsid w:val="00F53226"/>
    <w:rsid w:val="00F533B3"/>
    <w:rsid w:val="00F53BC3"/>
    <w:rsid w:val="00F57AEF"/>
    <w:rsid w:val="00F77826"/>
    <w:rsid w:val="00F91B20"/>
    <w:rsid w:val="00F928EC"/>
    <w:rsid w:val="00F9427A"/>
    <w:rsid w:val="00FA2BF5"/>
    <w:rsid w:val="00FA3057"/>
    <w:rsid w:val="00FB021B"/>
    <w:rsid w:val="00FB30D9"/>
    <w:rsid w:val="00FB4788"/>
    <w:rsid w:val="00FC055F"/>
    <w:rsid w:val="00FC4364"/>
    <w:rsid w:val="00FC46DA"/>
    <w:rsid w:val="00FC5D5D"/>
    <w:rsid w:val="00FC6C07"/>
    <w:rsid w:val="00FD7B8F"/>
    <w:rsid w:val="00FE5A2E"/>
    <w:rsid w:val="00FE6F51"/>
    <w:rsid w:val="00F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50"/>
    <w:pPr>
      <w:spacing w:line="288" w:lineRule="auto"/>
      <w:jc w:val="both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683DB3"/>
    <w:pPr>
      <w:keepNext/>
      <w:spacing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C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C7A"/>
    <w:pPr>
      <w:ind w:left="720"/>
      <w:contextualSpacing/>
    </w:pPr>
  </w:style>
  <w:style w:type="paragraph" w:styleId="a5">
    <w:name w:val="Body Text"/>
    <w:basedOn w:val="a"/>
    <w:link w:val="a6"/>
    <w:rsid w:val="003965A1"/>
    <w:pPr>
      <w:spacing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965A1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203E30"/>
    <w:pPr>
      <w:widowControl w:val="0"/>
      <w:autoSpaceDE w:val="0"/>
      <w:autoSpaceDN w:val="0"/>
      <w:spacing w:line="300" w:lineRule="auto"/>
      <w:ind w:firstLine="56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15C2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C2A"/>
  </w:style>
  <w:style w:type="paragraph" w:styleId="a9">
    <w:name w:val="footer"/>
    <w:basedOn w:val="a"/>
    <w:link w:val="aa"/>
    <w:uiPriority w:val="99"/>
    <w:unhideWhenUsed/>
    <w:rsid w:val="00415C2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C2A"/>
  </w:style>
  <w:style w:type="character" w:customStyle="1" w:styleId="60">
    <w:name w:val="Заголовок 6 Знак"/>
    <w:basedOn w:val="a0"/>
    <w:link w:val="6"/>
    <w:rsid w:val="00683DB3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980118"/>
  </w:style>
  <w:style w:type="paragraph" w:styleId="ac">
    <w:name w:val="Body Text Indent"/>
    <w:basedOn w:val="a"/>
    <w:link w:val="ab"/>
    <w:semiHidden/>
    <w:rsid w:val="00980118"/>
    <w:pPr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c"/>
    <w:uiPriority w:val="99"/>
    <w:semiHidden/>
    <w:rsid w:val="00980118"/>
  </w:style>
  <w:style w:type="paragraph" w:styleId="2">
    <w:name w:val="Body Text Indent 2"/>
    <w:basedOn w:val="a"/>
    <w:link w:val="20"/>
    <w:uiPriority w:val="99"/>
    <w:semiHidden/>
    <w:unhideWhenUsed/>
    <w:rsid w:val="00E11F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1FF5"/>
  </w:style>
  <w:style w:type="character" w:customStyle="1" w:styleId="FontStyle13">
    <w:name w:val="Font Style13"/>
    <w:basedOn w:val="a0"/>
    <w:uiPriority w:val="99"/>
    <w:rsid w:val="00C219E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219E7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Министерство"/>
    <w:basedOn w:val="ae"/>
    <w:rsid w:val="001259A5"/>
    <w:rPr>
      <w:lang w:eastAsia="en-US"/>
    </w:rPr>
  </w:style>
  <w:style w:type="paragraph" w:styleId="ae">
    <w:name w:val="Title"/>
    <w:basedOn w:val="a"/>
    <w:next w:val="a"/>
    <w:link w:val="af"/>
    <w:qFormat/>
    <w:rsid w:val="001259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259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">
    <w:name w:val="Стиль1"/>
    <w:uiPriority w:val="99"/>
    <w:rsid w:val="006B01AD"/>
    <w:pPr>
      <w:numPr>
        <w:numId w:val="16"/>
      </w:numPr>
    </w:pPr>
  </w:style>
  <w:style w:type="paragraph" w:styleId="af0">
    <w:name w:val="Document Map"/>
    <w:basedOn w:val="a"/>
    <w:link w:val="af1"/>
    <w:uiPriority w:val="99"/>
    <w:semiHidden/>
    <w:unhideWhenUsed/>
    <w:rsid w:val="001810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810F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9D48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9D2966"/>
    <w:rPr>
      <w:rFonts w:ascii="Meiryo" w:eastAsia="Meiryo" w:hAnsi="Meiryo" w:cs="Meiryo"/>
      <w:color w:val="000000"/>
      <w:sz w:val="24"/>
      <w:szCs w:val="24"/>
    </w:rPr>
  </w:style>
  <w:style w:type="paragraph" w:styleId="af3">
    <w:name w:val="No Spacing"/>
    <w:uiPriority w:val="1"/>
    <w:qFormat/>
    <w:rsid w:val="0016315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3BC2-581D-4617-AE4E-5402680B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Zam_po_UR</dc:creator>
  <cp:keywords/>
  <dc:description/>
  <cp:lastModifiedBy>Zam_po_UR</cp:lastModifiedBy>
  <cp:revision>48</cp:revision>
  <cp:lastPrinted>2014-02-28T14:31:00Z</cp:lastPrinted>
  <dcterms:created xsi:type="dcterms:W3CDTF">2012-02-28T16:21:00Z</dcterms:created>
  <dcterms:modified xsi:type="dcterms:W3CDTF">2014-02-28T14:32:00Z</dcterms:modified>
</cp:coreProperties>
</file>